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79" w:lineRule="exact"/>
        <w:ind w:left="0" w:right="0" w:firstLine="0"/>
        <w:jc w:val="center"/>
        <w:textAlignment w:val="auto"/>
        <w:rPr>
          <w:rFonts w:hint="eastAsia" w:ascii="宋体" w:hAnsi="宋体" w:eastAsia="方正小标宋简体" w:cs="方正小标宋简体"/>
          <w:b w:val="0"/>
          <w:bCs w:val="0"/>
          <w:i w:val="0"/>
          <w:iCs w:val="0"/>
          <w:caps w:val="0"/>
          <w:color w:val="auto"/>
          <w:spacing w:val="5"/>
          <w:sz w:val="44"/>
          <w:szCs w:val="44"/>
          <w:shd w:val="clear" w:fill="FFFFFF"/>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79" w:lineRule="exact"/>
        <w:ind w:left="0" w:right="0" w:firstLine="0"/>
        <w:jc w:val="center"/>
        <w:textAlignment w:val="auto"/>
        <w:rPr>
          <w:rFonts w:hint="eastAsia" w:ascii="宋体" w:hAnsi="宋体" w:eastAsia="方正小标宋简体" w:cs="方正小标宋简体"/>
          <w:b w:val="0"/>
          <w:bCs w:val="0"/>
          <w:i w:val="0"/>
          <w:iCs w:val="0"/>
          <w:caps w:val="0"/>
          <w:color w:val="auto"/>
          <w:spacing w:val="-20"/>
          <w:sz w:val="44"/>
          <w:szCs w:val="44"/>
          <w:shd w:val="clear" w:fill="FFFFFF"/>
        </w:rPr>
      </w:pPr>
      <w:r>
        <w:rPr>
          <w:rFonts w:hint="eastAsia" w:ascii="宋体" w:hAnsi="宋体" w:eastAsia="方正小标宋简体" w:cs="方正小标宋简体"/>
          <w:b w:val="0"/>
          <w:bCs w:val="0"/>
          <w:i w:val="0"/>
          <w:iCs w:val="0"/>
          <w:caps w:val="0"/>
          <w:color w:val="auto"/>
          <w:spacing w:val="-20"/>
          <w:sz w:val="44"/>
          <w:szCs w:val="44"/>
          <w:shd w:val="clear" w:fill="FFFFFF"/>
          <w:lang w:eastAsia="zh-CN"/>
        </w:rPr>
        <w:t>“</w:t>
      </w:r>
      <w:r>
        <w:rPr>
          <w:rFonts w:hint="eastAsia" w:eastAsia="方正小标宋简体" w:cs="方正小标宋简体"/>
          <w:b w:val="0"/>
          <w:bCs w:val="0"/>
          <w:i w:val="0"/>
          <w:iCs w:val="0"/>
          <w:caps w:val="0"/>
          <w:color w:val="auto"/>
          <w:spacing w:val="-20"/>
          <w:sz w:val="44"/>
          <w:szCs w:val="44"/>
          <w:shd w:val="clear" w:fill="FFFFFF"/>
          <w:lang w:val="en-US" w:eastAsia="zh-CN"/>
        </w:rPr>
        <w:t>齐鲁青未了·</w:t>
      </w:r>
      <w:r>
        <w:rPr>
          <w:rFonts w:hint="eastAsia" w:ascii="宋体" w:hAnsi="宋体" w:eastAsia="方正小标宋简体" w:cs="方正小标宋简体"/>
          <w:b w:val="0"/>
          <w:bCs w:val="0"/>
          <w:i w:val="0"/>
          <w:iCs w:val="0"/>
          <w:caps w:val="0"/>
          <w:color w:val="auto"/>
          <w:spacing w:val="-20"/>
          <w:sz w:val="44"/>
          <w:szCs w:val="44"/>
          <w:shd w:val="clear" w:fill="FFFFFF"/>
        </w:rPr>
        <w:t>庆祝中国共产主义青年团成立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snapToGrid/>
        <w:spacing w:before="0" w:beforeAutospacing="0" w:after="0" w:afterAutospacing="0" w:line="579" w:lineRule="exact"/>
        <w:ind w:left="0" w:right="0" w:firstLine="0"/>
        <w:jc w:val="center"/>
        <w:textAlignment w:val="auto"/>
        <w:rPr>
          <w:rFonts w:hint="eastAsia" w:ascii="宋体" w:hAnsi="宋体" w:eastAsia="方正小标宋简体" w:cs="方正小标宋简体"/>
          <w:b w:val="0"/>
          <w:bCs w:val="0"/>
          <w:color w:val="auto"/>
          <w:spacing w:val="-20"/>
          <w:sz w:val="44"/>
          <w:szCs w:val="44"/>
          <w:lang w:eastAsia="zh-CN"/>
        </w:rPr>
      </w:pPr>
      <w:r>
        <w:rPr>
          <w:rFonts w:hint="eastAsia" w:ascii="宋体" w:hAnsi="宋体" w:eastAsia="方正小标宋简体" w:cs="方正小标宋简体"/>
          <w:b w:val="0"/>
          <w:bCs w:val="0"/>
          <w:i w:val="0"/>
          <w:iCs w:val="0"/>
          <w:caps w:val="0"/>
          <w:color w:val="auto"/>
          <w:spacing w:val="-20"/>
          <w:sz w:val="44"/>
          <w:szCs w:val="44"/>
          <w:shd w:val="clear" w:fill="FFFFFF"/>
        </w:rPr>
        <w:t>100周年山东省青年</w:t>
      </w:r>
      <w:r>
        <w:rPr>
          <w:rFonts w:hint="eastAsia" w:ascii="宋体" w:hAnsi="宋体" w:eastAsia="方正小标宋简体" w:cs="方正小标宋简体"/>
          <w:b w:val="0"/>
          <w:bCs w:val="0"/>
          <w:i w:val="0"/>
          <w:iCs w:val="0"/>
          <w:caps w:val="0"/>
          <w:color w:val="auto"/>
          <w:spacing w:val="-20"/>
          <w:sz w:val="44"/>
          <w:szCs w:val="44"/>
          <w:shd w:val="clear" w:fill="FFFFFF"/>
          <w:lang w:val="en-US" w:eastAsia="zh-CN"/>
        </w:rPr>
        <w:t>书法篆刻</w:t>
      </w:r>
      <w:r>
        <w:rPr>
          <w:rFonts w:hint="eastAsia" w:ascii="宋体" w:hAnsi="宋体" w:eastAsia="方正小标宋简体" w:cs="方正小标宋简体"/>
          <w:b w:val="0"/>
          <w:bCs w:val="0"/>
          <w:i w:val="0"/>
          <w:iCs w:val="0"/>
          <w:caps w:val="0"/>
          <w:color w:val="auto"/>
          <w:spacing w:val="-20"/>
          <w:sz w:val="44"/>
          <w:szCs w:val="44"/>
          <w:shd w:val="clear" w:fill="FFFFFF"/>
        </w:rPr>
        <w:t>作品展</w:t>
      </w:r>
      <w:r>
        <w:rPr>
          <w:rFonts w:hint="eastAsia" w:ascii="宋体" w:hAnsi="宋体" w:eastAsia="方正小标宋简体" w:cs="方正小标宋简体"/>
          <w:b w:val="0"/>
          <w:bCs w:val="0"/>
          <w:i w:val="0"/>
          <w:iCs w:val="0"/>
          <w:caps w:val="0"/>
          <w:color w:val="auto"/>
          <w:spacing w:val="-20"/>
          <w:sz w:val="44"/>
          <w:szCs w:val="44"/>
          <w:shd w:val="clear" w:fill="FFFFFF"/>
          <w:lang w:eastAsia="zh-CN"/>
        </w:rPr>
        <w:t>”</w:t>
      </w:r>
      <w:r>
        <w:rPr>
          <w:rFonts w:hint="eastAsia" w:ascii="宋体" w:hAnsi="宋体" w:eastAsia="方正小标宋简体" w:cs="方正小标宋简体"/>
          <w:b w:val="0"/>
          <w:bCs w:val="0"/>
          <w:i w:val="0"/>
          <w:iCs w:val="0"/>
          <w:caps w:val="0"/>
          <w:color w:val="auto"/>
          <w:spacing w:val="-20"/>
          <w:sz w:val="44"/>
          <w:szCs w:val="44"/>
          <w:shd w:val="clear" w:fill="FFFFFF"/>
        </w:rPr>
        <w:t>征稿</w:t>
      </w:r>
      <w:r>
        <w:rPr>
          <w:rFonts w:hint="eastAsia" w:ascii="宋体" w:hAnsi="宋体" w:eastAsia="方正小标宋简体" w:cs="方正小标宋简体"/>
          <w:b w:val="0"/>
          <w:bCs w:val="0"/>
          <w:i w:val="0"/>
          <w:iCs w:val="0"/>
          <w:caps w:val="0"/>
          <w:color w:val="auto"/>
          <w:spacing w:val="-20"/>
          <w:sz w:val="44"/>
          <w:szCs w:val="44"/>
          <w:shd w:val="clear" w:fill="FFFFFF"/>
          <w:lang w:val="en-US" w:eastAsia="zh-CN"/>
        </w:rPr>
        <w:t>方案</w:t>
      </w:r>
    </w:p>
    <w:p>
      <w:pPr>
        <w:keepNext w:val="0"/>
        <w:keepLines w:val="0"/>
        <w:pageBreakBefore w:val="0"/>
        <w:widowControl w:val="0"/>
        <w:kinsoku/>
        <w:wordWrap/>
        <w:overflowPunct w:val="0"/>
        <w:topLinePunct w:val="0"/>
        <w:autoSpaceDE w:val="0"/>
        <w:autoSpaceDN w:val="0"/>
        <w:bidi w:val="0"/>
        <w:adjustRightInd/>
        <w:snapToGrid/>
        <w:spacing w:line="579" w:lineRule="exact"/>
        <w:textAlignment w:val="auto"/>
        <w:rPr>
          <w:rFonts w:hint="eastAsia" w:ascii="宋体" w:hAnsi="宋体" w:eastAsia="仿宋_GB2312" w:cs="仿宋_GB2312"/>
          <w:color w:val="auto"/>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202</w:t>
      </w:r>
      <w:r>
        <w:rPr>
          <w:rFonts w:hint="eastAsia" w:ascii="宋体" w:hAnsi="宋体" w:eastAsia="仿宋_GB2312" w:cs="仿宋_GB2312"/>
          <w:color w:val="auto"/>
          <w:sz w:val="32"/>
          <w:szCs w:val="32"/>
          <w:lang w:val="en-US" w:eastAsia="zh-CN"/>
        </w:rPr>
        <w:t>2</w:t>
      </w:r>
      <w:r>
        <w:rPr>
          <w:rFonts w:hint="eastAsia" w:ascii="宋体" w:hAnsi="宋体" w:eastAsia="仿宋_GB2312" w:cs="仿宋_GB2312"/>
          <w:color w:val="auto"/>
          <w:sz w:val="32"/>
          <w:szCs w:val="32"/>
        </w:rPr>
        <w:t>年是中国共产</w:t>
      </w:r>
      <w:r>
        <w:rPr>
          <w:rFonts w:hint="eastAsia" w:ascii="宋体" w:hAnsi="宋体" w:eastAsia="仿宋_GB2312" w:cs="仿宋_GB2312"/>
          <w:color w:val="auto"/>
          <w:sz w:val="32"/>
          <w:szCs w:val="32"/>
          <w:lang w:val="en-US" w:eastAsia="zh-CN"/>
        </w:rPr>
        <w:t>主义青年团</w:t>
      </w:r>
      <w:r>
        <w:rPr>
          <w:rFonts w:hint="eastAsia" w:ascii="宋体" w:hAnsi="宋体" w:eastAsia="仿宋_GB2312" w:cs="仿宋_GB2312"/>
          <w:color w:val="auto"/>
          <w:sz w:val="32"/>
          <w:szCs w:val="32"/>
        </w:rPr>
        <w:t>成立100周年，是</w:t>
      </w:r>
      <w:r>
        <w:rPr>
          <w:rFonts w:hint="eastAsia" w:ascii="宋体" w:hAnsi="宋体" w:eastAsia="仿宋_GB2312" w:cs="仿宋_GB2312"/>
          <w:color w:val="auto"/>
          <w:sz w:val="32"/>
          <w:szCs w:val="32"/>
          <w:lang w:val="en-US" w:eastAsia="zh-CN"/>
        </w:rPr>
        <w:t>党的二十大召开之年，也是</w:t>
      </w:r>
      <w:r>
        <w:rPr>
          <w:rFonts w:hint="eastAsia" w:ascii="宋体" w:hAnsi="宋体" w:eastAsia="仿宋_GB2312" w:cs="仿宋_GB2312"/>
          <w:color w:val="auto"/>
          <w:sz w:val="32"/>
          <w:szCs w:val="32"/>
        </w:rPr>
        <w:t>“十四五”规划</w:t>
      </w:r>
      <w:r>
        <w:rPr>
          <w:rFonts w:hint="eastAsia" w:ascii="宋体" w:hAnsi="宋体" w:eastAsia="仿宋_GB2312" w:cs="仿宋_GB2312"/>
          <w:color w:val="auto"/>
          <w:sz w:val="32"/>
          <w:szCs w:val="32"/>
          <w:lang w:eastAsia="zh-CN"/>
        </w:rPr>
        <w:t>起步关键</w:t>
      </w:r>
      <w:r>
        <w:rPr>
          <w:rFonts w:hint="eastAsia" w:ascii="宋体" w:hAnsi="宋体" w:eastAsia="仿宋_GB2312" w:cs="仿宋_GB2312"/>
          <w:color w:val="auto"/>
          <w:sz w:val="32"/>
          <w:szCs w:val="32"/>
        </w:rPr>
        <w:t>之年</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为进一步深入</w:t>
      </w:r>
      <w:r>
        <w:rPr>
          <w:rFonts w:hint="eastAsia" w:ascii="宋体" w:hAnsi="宋体" w:eastAsia="仿宋_GB2312" w:cs="仿宋_GB2312"/>
          <w:color w:val="auto"/>
          <w:sz w:val="32"/>
          <w:szCs w:val="32"/>
          <w:lang w:val="en-US" w:eastAsia="zh-CN"/>
        </w:rPr>
        <w:t>学习习近平总书记在黄河流域生态保护和高质量发展座谈会上的重要讲话精神</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val="en-US" w:eastAsia="zh-CN"/>
        </w:rPr>
        <w:t>推动“黄河岸边是家乡”黄河文化实践行动的实施，做好黄河文化遗产的系统保护，深入挖掘黄河文化蕴涵的时代价值，努力做好保护、传承、弘扬黄河文化的要求，以书法篆刻的形式更好地弘扬中华优秀传统文化，讲好黄河故事，强化青年学子保护母亲河的意识，引导青年学子踊跃投身到生态环境建设和保护的伟大事业当中。</w:t>
      </w:r>
      <w:r>
        <w:rPr>
          <w:rFonts w:hint="eastAsia" w:ascii="宋体" w:hAnsi="宋体" w:eastAsia="仿宋_GB2312" w:cs="仿宋_GB2312"/>
          <w:color w:val="auto"/>
          <w:sz w:val="32"/>
          <w:szCs w:val="32"/>
        </w:rPr>
        <w:t>展览征稿事宜</w:t>
      </w:r>
      <w:r>
        <w:rPr>
          <w:rFonts w:hint="eastAsia" w:ascii="宋体" w:hAnsi="宋体" w:eastAsia="仿宋_GB2312" w:cs="仿宋_GB2312"/>
          <w:color w:val="auto"/>
          <w:sz w:val="32"/>
          <w:szCs w:val="32"/>
          <w:lang w:eastAsia="zh-CN"/>
        </w:rPr>
        <w:t>具体</w:t>
      </w:r>
      <w:r>
        <w:rPr>
          <w:rFonts w:hint="eastAsia" w:ascii="宋体" w:hAnsi="宋体" w:eastAsia="仿宋_GB2312" w:cs="仿宋_GB2312"/>
          <w:color w:val="auto"/>
          <w:sz w:val="32"/>
          <w:szCs w:val="32"/>
        </w:rPr>
        <w:t>如下</w:t>
      </w:r>
      <w:r>
        <w:rPr>
          <w:rFonts w:hint="eastAsia" w:ascii="宋体" w:hAnsi="宋体" w:eastAsia="仿宋_GB2312" w:cs="仿宋_GB2312"/>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、组织</w:t>
      </w:r>
      <w:r>
        <w:rPr>
          <w:rFonts w:hint="eastAsia" w:ascii="黑体" w:hAnsi="黑体" w:eastAsia="黑体" w:cs="黑体"/>
          <w:b w:val="0"/>
          <w:bCs w:val="0"/>
          <w:color w:val="auto"/>
          <w:sz w:val="32"/>
          <w:szCs w:val="32"/>
          <w:lang w:val="en-US" w:eastAsia="zh-CN"/>
        </w:rPr>
        <w:t>单位</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主办单位：共青团山东省委、</w:t>
      </w:r>
      <w:r>
        <w:rPr>
          <w:rFonts w:hint="eastAsia" w:ascii="宋体" w:hAnsi="宋体" w:eastAsia="仿宋_GB2312" w:cs="仿宋_GB2312"/>
          <w:color w:val="auto"/>
          <w:sz w:val="32"/>
          <w:szCs w:val="32"/>
          <w:shd w:val="clear" w:color="auto" w:fill="auto"/>
        </w:rPr>
        <w:t>山东省文学艺术界联合会、山东省文化和旅游厅、</w:t>
      </w:r>
      <w:r>
        <w:rPr>
          <w:rFonts w:hint="eastAsia" w:ascii="宋体" w:hAnsi="宋体" w:eastAsia="仿宋_GB2312" w:cs="仿宋_GB2312"/>
          <w:color w:val="auto"/>
          <w:sz w:val="32"/>
          <w:szCs w:val="32"/>
        </w:rPr>
        <w:t>山东省青年联合会</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承办单位：山东省书法家协会、山东省文化馆、山东省青年书法家协会</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展览</w:t>
      </w:r>
      <w:r>
        <w:rPr>
          <w:rFonts w:hint="eastAsia" w:ascii="黑体" w:hAnsi="黑体" w:eastAsia="黑体" w:cs="黑体"/>
          <w:b w:val="0"/>
          <w:bCs w:val="0"/>
          <w:color w:val="auto"/>
          <w:sz w:val="32"/>
          <w:szCs w:val="32"/>
          <w:lang w:val="en-US" w:eastAsia="zh-CN"/>
        </w:rPr>
        <w:t>时间</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2022年4月26日-5月6日</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4月26日上午</w:t>
      </w:r>
      <w:r>
        <w:rPr>
          <w:rFonts w:hint="eastAsia" w:ascii="宋体" w:hAnsi="宋体" w:eastAsia="仿宋_GB2312" w:cs="仿宋_GB2312"/>
          <w:color w:val="auto"/>
          <w:sz w:val="32"/>
          <w:szCs w:val="32"/>
          <w:shd w:val="clear" w:color="auto" w:fill="auto"/>
          <w:lang w:val="en-US" w:eastAsia="zh-CN"/>
        </w:rPr>
        <w:t>10:00</w:t>
      </w:r>
      <w:r>
        <w:rPr>
          <w:rFonts w:hint="eastAsia" w:ascii="宋体" w:hAnsi="宋体" w:eastAsia="仿宋_GB2312" w:cs="仿宋_GB2312"/>
          <w:color w:val="auto"/>
          <w:sz w:val="32"/>
          <w:szCs w:val="32"/>
          <w:lang w:val="en-US" w:eastAsia="zh-CN"/>
        </w:rPr>
        <w:t>举行开幕式）</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展览地点</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山东省文化馆</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黑体" w:hAnsi="黑体" w:eastAsia="黑体" w:cs="黑体"/>
          <w:b w:val="0"/>
          <w:bCs w:val="0"/>
          <w:color w:val="auto"/>
          <w:sz w:val="32"/>
          <w:szCs w:val="32"/>
          <w:shd w:val="clear" w:color="auto" w:fill="auto"/>
        </w:rPr>
      </w:pPr>
      <w:r>
        <w:rPr>
          <w:rFonts w:hint="eastAsia" w:ascii="黑体" w:hAnsi="黑体" w:eastAsia="黑体" w:cs="黑体"/>
          <w:b w:val="0"/>
          <w:bCs w:val="0"/>
          <w:color w:val="auto"/>
          <w:sz w:val="32"/>
          <w:szCs w:val="32"/>
          <w:shd w:val="clear" w:color="auto" w:fill="auto"/>
          <w:lang w:val="en-US" w:eastAsia="zh-CN"/>
        </w:rPr>
        <w:t>四</w:t>
      </w:r>
      <w:r>
        <w:rPr>
          <w:rFonts w:hint="eastAsia" w:ascii="黑体" w:hAnsi="黑体" w:eastAsia="黑体" w:cs="黑体"/>
          <w:b w:val="0"/>
          <w:bCs w:val="0"/>
          <w:color w:val="auto"/>
          <w:sz w:val="32"/>
          <w:szCs w:val="32"/>
          <w:shd w:val="clear" w:color="auto" w:fill="auto"/>
        </w:rPr>
        <w:t>、创作主题</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shd w:val="clear" w:color="auto" w:fill="auto"/>
          <w:lang w:val="en-US" w:eastAsia="zh-CN"/>
        </w:rPr>
      </w:pPr>
      <w:r>
        <w:rPr>
          <w:rFonts w:hint="eastAsia" w:ascii="宋体" w:hAnsi="宋体" w:eastAsia="仿宋_GB2312" w:cs="仿宋_GB2312"/>
          <w:color w:val="auto"/>
          <w:sz w:val="32"/>
          <w:szCs w:val="32"/>
          <w:lang w:val="en-US" w:eastAsia="zh-CN"/>
        </w:rPr>
        <w:t>以书法篆刻为主要艺术载体，</w:t>
      </w:r>
      <w:r>
        <w:rPr>
          <w:rFonts w:hint="eastAsia" w:ascii="宋体" w:hAnsi="宋体" w:eastAsia="仿宋_GB2312" w:cs="仿宋_GB2312"/>
          <w:color w:val="auto"/>
          <w:sz w:val="32"/>
          <w:szCs w:val="32"/>
          <w:shd w:val="clear" w:color="auto" w:fill="auto"/>
          <w:lang w:val="en-US" w:eastAsia="zh-CN"/>
        </w:rPr>
        <w:t>以赞颂黄河的历代诗词歌赋，</w:t>
      </w:r>
      <w:r>
        <w:rPr>
          <w:rFonts w:hint="eastAsia" w:ascii="宋体" w:hAnsi="宋体" w:eastAsia="仿宋_GB2312" w:cs="仿宋_GB2312"/>
          <w:color w:val="auto"/>
          <w:sz w:val="32"/>
          <w:szCs w:val="32"/>
          <w:lang w:val="en-US" w:eastAsia="zh-CN"/>
        </w:rPr>
        <w:t>追忆和弘扬传统文化精神；或以自作诗文，讴歌新时代黄河生态和文化精神，</w:t>
      </w:r>
      <w:r>
        <w:rPr>
          <w:rFonts w:hint="eastAsia" w:ascii="宋体" w:hAnsi="宋体" w:eastAsia="仿宋_GB2312" w:cs="仿宋_GB2312"/>
          <w:color w:val="auto"/>
          <w:sz w:val="32"/>
          <w:szCs w:val="32"/>
          <w:shd w:val="clear" w:color="auto" w:fill="auto"/>
          <w:lang w:val="en-US" w:eastAsia="zh-CN"/>
        </w:rPr>
        <w:t>展现新时代黄河文化的博大精深和时代风貌为主题。</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展览规模</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本次展览将展出参展作品</w:t>
      </w:r>
      <w:r>
        <w:rPr>
          <w:rFonts w:hint="eastAsia" w:ascii="宋体" w:hAnsi="宋体" w:eastAsia="仿宋_GB2312" w:cs="仿宋_GB2312"/>
          <w:color w:val="auto"/>
          <w:sz w:val="32"/>
          <w:szCs w:val="32"/>
          <w:lang w:val="en-US" w:eastAsia="zh-CN"/>
        </w:rPr>
        <w:t>120</w:t>
      </w:r>
      <w:r>
        <w:rPr>
          <w:rFonts w:hint="eastAsia" w:ascii="宋体" w:hAnsi="宋体" w:eastAsia="仿宋_GB2312" w:cs="仿宋_GB2312"/>
          <w:color w:val="auto"/>
          <w:sz w:val="32"/>
          <w:szCs w:val="32"/>
        </w:rPr>
        <w:t>件</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其中优秀作品30</w:t>
      </w:r>
      <w:r>
        <w:rPr>
          <w:rFonts w:hint="eastAsia" w:ascii="宋体" w:hAnsi="宋体" w:eastAsia="仿宋_GB2312" w:cs="仿宋_GB2312"/>
          <w:color w:val="auto"/>
          <w:sz w:val="32"/>
          <w:szCs w:val="32"/>
        </w:rPr>
        <w:t>件，入</w:t>
      </w:r>
      <w:r>
        <w:rPr>
          <w:rFonts w:hint="eastAsia" w:ascii="宋体" w:hAnsi="宋体" w:eastAsia="仿宋_GB2312" w:cs="仿宋_GB2312"/>
          <w:color w:val="auto"/>
          <w:sz w:val="32"/>
          <w:szCs w:val="32"/>
          <w:lang w:val="en-US" w:eastAsia="zh-CN"/>
        </w:rPr>
        <w:t>展</w:t>
      </w:r>
      <w:r>
        <w:rPr>
          <w:rFonts w:hint="eastAsia" w:ascii="宋体" w:hAnsi="宋体" w:eastAsia="仿宋_GB2312" w:cs="仿宋_GB2312"/>
          <w:color w:val="auto"/>
          <w:sz w:val="32"/>
          <w:szCs w:val="32"/>
        </w:rPr>
        <w:t>作品</w:t>
      </w:r>
      <w:r>
        <w:rPr>
          <w:rFonts w:hint="eastAsia" w:ascii="宋体" w:hAnsi="宋体" w:eastAsia="仿宋_GB2312" w:cs="仿宋_GB2312"/>
          <w:color w:val="auto"/>
          <w:sz w:val="32"/>
          <w:szCs w:val="32"/>
          <w:lang w:val="en-US" w:eastAsia="zh-CN"/>
        </w:rPr>
        <w:t>90</w:t>
      </w:r>
      <w:r>
        <w:rPr>
          <w:rFonts w:hint="eastAsia" w:ascii="宋体" w:hAnsi="宋体" w:eastAsia="仿宋_GB2312" w:cs="仿宋_GB2312"/>
          <w:color w:val="auto"/>
          <w:sz w:val="32"/>
          <w:szCs w:val="32"/>
        </w:rPr>
        <w:t>件</w:t>
      </w:r>
      <w:r>
        <w:rPr>
          <w:rFonts w:hint="eastAsia" w:ascii="宋体" w:hAnsi="宋体" w:eastAsia="仿宋_GB2312" w:cs="仿宋_GB2312"/>
          <w:color w:val="auto"/>
          <w:sz w:val="32"/>
          <w:szCs w:val="32"/>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六、征稿范围</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1.</w:t>
      </w:r>
      <w:r>
        <w:rPr>
          <w:rFonts w:hint="eastAsia" w:ascii="宋体" w:hAnsi="宋体" w:eastAsia="仿宋_GB2312" w:cs="仿宋_GB2312"/>
          <w:color w:val="auto"/>
          <w:sz w:val="32"/>
          <w:szCs w:val="32"/>
        </w:rPr>
        <w:t>投稿作者年龄须在45</w:t>
      </w:r>
      <w:r>
        <w:rPr>
          <w:rFonts w:hint="eastAsia" w:ascii="宋体" w:hAnsi="宋体" w:eastAsia="仿宋_GB2312" w:cs="仿宋_GB2312"/>
          <w:color w:val="auto"/>
          <w:sz w:val="32"/>
          <w:szCs w:val="32"/>
          <w:lang w:eastAsia="zh-CN"/>
        </w:rPr>
        <w:t>周</w:t>
      </w:r>
      <w:r>
        <w:rPr>
          <w:rFonts w:hint="eastAsia" w:ascii="宋体" w:hAnsi="宋体" w:eastAsia="仿宋_GB2312" w:cs="仿宋_GB2312"/>
          <w:color w:val="auto"/>
          <w:sz w:val="32"/>
          <w:szCs w:val="32"/>
        </w:rPr>
        <w:t>岁以下（197</w:t>
      </w:r>
      <w:r>
        <w:rPr>
          <w:rFonts w:hint="eastAsia" w:ascii="宋体" w:hAnsi="宋体" w:eastAsia="仿宋_GB2312" w:cs="仿宋_GB2312"/>
          <w:color w:val="auto"/>
          <w:sz w:val="32"/>
          <w:szCs w:val="32"/>
          <w:lang w:val="en-US" w:eastAsia="zh-CN"/>
        </w:rPr>
        <w:t>7</w:t>
      </w:r>
      <w:r>
        <w:rPr>
          <w:rFonts w:hint="eastAsia" w:ascii="宋体" w:hAnsi="宋体" w:eastAsia="仿宋_GB2312" w:cs="仿宋_GB2312"/>
          <w:color w:val="auto"/>
          <w:sz w:val="32"/>
          <w:szCs w:val="32"/>
        </w:rPr>
        <w:t>年1月1日后出生，以身份证出生日期为准）；户籍所在地</w:t>
      </w:r>
      <w:r>
        <w:rPr>
          <w:rFonts w:hint="eastAsia" w:ascii="宋体" w:hAnsi="宋体" w:eastAsia="仿宋_GB2312" w:cs="仿宋_GB2312"/>
          <w:color w:val="auto"/>
          <w:sz w:val="32"/>
          <w:szCs w:val="32"/>
          <w:lang w:eastAsia="zh-CN"/>
        </w:rPr>
        <w:t>为山东</w:t>
      </w:r>
      <w:r>
        <w:rPr>
          <w:rFonts w:hint="eastAsia" w:ascii="宋体" w:hAnsi="宋体" w:eastAsia="仿宋_GB2312" w:cs="仿宋_GB2312"/>
          <w:color w:val="auto"/>
          <w:sz w:val="32"/>
          <w:szCs w:val="32"/>
        </w:rPr>
        <w:t>或工作、生活在山东的中国籍公民。</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2.</w:t>
      </w:r>
      <w:r>
        <w:rPr>
          <w:rFonts w:hint="eastAsia" w:ascii="宋体" w:hAnsi="宋体" w:eastAsia="仿宋_GB2312" w:cs="仿宋_GB2312"/>
          <w:color w:val="auto"/>
          <w:sz w:val="32"/>
          <w:szCs w:val="32"/>
        </w:rPr>
        <w:t>展览分为两个组别：分别为山东省高校</w:t>
      </w:r>
      <w:r>
        <w:rPr>
          <w:rFonts w:hint="eastAsia" w:ascii="宋体" w:hAnsi="宋体" w:eastAsia="仿宋_GB2312" w:cs="仿宋_GB2312"/>
          <w:b/>
          <w:bCs/>
          <w:color w:val="auto"/>
          <w:sz w:val="32"/>
          <w:szCs w:val="32"/>
        </w:rPr>
        <w:t>在校大学生组</w:t>
      </w:r>
      <w:r>
        <w:rPr>
          <w:rFonts w:hint="eastAsia" w:ascii="宋体" w:hAnsi="宋体" w:eastAsia="仿宋_GB2312" w:cs="仿宋_GB2312"/>
          <w:color w:val="auto"/>
          <w:sz w:val="32"/>
          <w:szCs w:val="32"/>
        </w:rPr>
        <w:t>（含专科、本科、研究生）和</w:t>
      </w:r>
      <w:r>
        <w:rPr>
          <w:rFonts w:hint="eastAsia" w:ascii="宋体" w:hAnsi="宋体" w:eastAsia="仿宋_GB2312" w:cs="仿宋_GB2312"/>
          <w:b/>
          <w:bCs/>
          <w:color w:val="auto"/>
          <w:sz w:val="32"/>
          <w:szCs w:val="32"/>
        </w:rPr>
        <w:t>社会青年组</w:t>
      </w:r>
      <w:r>
        <w:rPr>
          <w:rFonts w:hint="eastAsia" w:ascii="宋体" w:hAnsi="宋体" w:eastAsia="仿宋_GB2312" w:cs="仿宋_GB2312"/>
          <w:color w:val="auto"/>
          <w:sz w:val="32"/>
          <w:szCs w:val="32"/>
        </w:rPr>
        <w:t>（非在校大学生）两组</w:t>
      </w:r>
      <w:r>
        <w:rPr>
          <w:rFonts w:hint="eastAsia" w:ascii="宋体" w:hAnsi="宋体" w:eastAsia="仿宋_GB2312" w:cs="仿宋_GB2312"/>
          <w:color w:val="auto"/>
          <w:sz w:val="32"/>
          <w:szCs w:val="32"/>
          <w:lang w:eastAsia="zh-CN"/>
        </w:rPr>
        <w:t>。两组分别评审，</w:t>
      </w:r>
      <w:r>
        <w:rPr>
          <w:rFonts w:hint="eastAsia" w:ascii="宋体" w:hAnsi="宋体" w:eastAsia="仿宋_GB2312" w:cs="仿宋_GB2312"/>
          <w:color w:val="auto"/>
          <w:sz w:val="32"/>
          <w:szCs w:val="32"/>
        </w:rPr>
        <w:t>每组各</w:t>
      </w:r>
      <w:r>
        <w:rPr>
          <w:rFonts w:hint="eastAsia" w:ascii="宋体" w:hAnsi="宋体" w:eastAsia="仿宋_GB2312" w:cs="仿宋_GB2312"/>
          <w:color w:val="auto"/>
          <w:sz w:val="32"/>
          <w:szCs w:val="32"/>
          <w:lang w:eastAsia="zh-CN"/>
        </w:rPr>
        <w:t>评出入展</w:t>
      </w:r>
      <w:r>
        <w:rPr>
          <w:rFonts w:hint="eastAsia" w:ascii="宋体" w:hAnsi="宋体" w:eastAsia="仿宋_GB2312" w:cs="仿宋_GB2312"/>
          <w:color w:val="auto"/>
          <w:sz w:val="32"/>
          <w:szCs w:val="32"/>
        </w:rPr>
        <w:t>作品60件，其中每组前15</w:t>
      </w:r>
      <w:r>
        <w:rPr>
          <w:rFonts w:hint="eastAsia" w:ascii="宋体" w:hAnsi="宋体" w:eastAsia="仿宋_GB2312" w:cs="仿宋_GB2312"/>
          <w:color w:val="auto"/>
          <w:sz w:val="32"/>
          <w:szCs w:val="32"/>
          <w:lang w:eastAsia="zh-CN"/>
        </w:rPr>
        <w:t>名</w:t>
      </w:r>
      <w:r>
        <w:rPr>
          <w:rFonts w:hint="eastAsia" w:ascii="宋体" w:hAnsi="宋体" w:eastAsia="仿宋_GB2312" w:cs="仿宋_GB2312"/>
          <w:color w:val="auto"/>
          <w:sz w:val="32"/>
          <w:szCs w:val="32"/>
        </w:rPr>
        <w:t>为</w:t>
      </w:r>
      <w:r>
        <w:rPr>
          <w:rFonts w:hint="eastAsia" w:ascii="宋体" w:hAnsi="宋体" w:eastAsia="仿宋_GB2312" w:cs="仿宋_GB2312"/>
          <w:color w:val="auto"/>
          <w:sz w:val="32"/>
          <w:szCs w:val="32"/>
          <w:lang w:eastAsia="zh-CN"/>
        </w:rPr>
        <w:t>优秀</w:t>
      </w:r>
      <w:r>
        <w:rPr>
          <w:rFonts w:hint="eastAsia" w:ascii="宋体" w:hAnsi="宋体" w:eastAsia="仿宋_GB2312" w:cs="仿宋_GB2312"/>
          <w:color w:val="auto"/>
          <w:sz w:val="32"/>
          <w:szCs w:val="32"/>
        </w:rPr>
        <w:t>作品。</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作品要求</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1.内容：围绕</w:t>
      </w:r>
      <w:r>
        <w:rPr>
          <w:rFonts w:hint="eastAsia" w:ascii="宋体" w:hAnsi="宋体" w:eastAsia="仿宋_GB2312" w:cs="仿宋_GB2312"/>
          <w:color w:val="auto"/>
          <w:sz w:val="32"/>
          <w:szCs w:val="32"/>
          <w:lang w:val="en-US" w:eastAsia="zh-CN"/>
        </w:rPr>
        <w:t>展览</w:t>
      </w:r>
      <w:r>
        <w:rPr>
          <w:rFonts w:hint="eastAsia" w:ascii="宋体" w:hAnsi="宋体" w:eastAsia="仿宋_GB2312" w:cs="仿宋_GB2312"/>
          <w:color w:val="auto"/>
          <w:sz w:val="32"/>
          <w:szCs w:val="32"/>
        </w:rPr>
        <w:t>主题进行创作，既可书写古今诗、词、曲、赋、联、文等体裁，亦可书写自撰内容。书写非自撰内容应在落款处注明原作者姓名及篇名，应注意使用权威版本，保持内容的准确连贯和相对完整。投稿作者须遵守《著作权法》及相关法律规定，确保书写内容不存在著作权、名誉权等争议和纠纷。因书写内容而产生的纠纷，由投稿作者本人负责。</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2.</w:t>
      </w:r>
      <w:r>
        <w:rPr>
          <w:rFonts w:hint="eastAsia" w:ascii="宋体" w:hAnsi="宋体" w:eastAsia="仿宋_GB2312" w:cs="仿宋_GB2312"/>
          <w:color w:val="auto"/>
          <w:sz w:val="32"/>
          <w:szCs w:val="32"/>
        </w:rPr>
        <w:t>规格</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投稿作品分为书法、篆刻两个类别。</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shd w:val="clear" w:color="FFFFFF" w:fill="D9D9D9"/>
        </w:rPr>
      </w:pPr>
      <w:r>
        <w:rPr>
          <w:rFonts w:hint="eastAsia" w:ascii="宋体" w:hAnsi="宋体" w:eastAsia="仿宋_GB2312" w:cs="仿宋_GB2312"/>
          <w:color w:val="auto"/>
          <w:sz w:val="32"/>
          <w:szCs w:val="32"/>
        </w:rPr>
        <w:t>（1）书法：书体不限，不超过六尺整张（</w:t>
      </w:r>
      <w:r>
        <w:rPr>
          <w:rFonts w:hint="eastAsia" w:ascii="宋体" w:hAnsi="宋体" w:eastAsia="仿宋_GB2312" w:cs="仿宋_GB2312"/>
          <w:color w:val="auto"/>
          <w:sz w:val="32"/>
          <w:szCs w:val="32"/>
          <w:lang w:val="en-US" w:eastAsia="zh-CN"/>
        </w:rPr>
        <w:t>高</w:t>
      </w:r>
      <w:r>
        <w:rPr>
          <w:rFonts w:hint="eastAsia" w:ascii="宋体" w:hAnsi="宋体" w:eastAsia="仿宋_GB2312" w:cs="仿宋_GB2312"/>
          <w:color w:val="auto"/>
          <w:sz w:val="32"/>
          <w:szCs w:val="32"/>
        </w:rPr>
        <w:t>180cm</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宽</w:t>
      </w:r>
      <w:r>
        <w:rPr>
          <w:rFonts w:hint="eastAsia" w:ascii="宋体" w:hAnsi="宋体" w:eastAsia="仿宋_GB2312" w:cs="仿宋_GB2312"/>
          <w:color w:val="auto"/>
          <w:sz w:val="32"/>
          <w:szCs w:val="32"/>
        </w:rPr>
        <w:t>97cm），一律为竖式</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小字类（单个字径一般在2cm以内）作品尺寸为4尺整张（</w:t>
      </w:r>
      <w:r>
        <w:rPr>
          <w:rFonts w:hint="eastAsia" w:ascii="宋体" w:hAnsi="宋体" w:eastAsia="仿宋_GB2312" w:cs="仿宋_GB2312"/>
          <w:color w:val="auto"/>
          <w:sz w:val="32"/>
          <w:szCs w:val="32"/>
          <w:shd w:val="clear" w:color="auto" w:fill="auto"/>
        </w:rPr>
        <w:t>高138cm、宽69cm</w:t>
      </w:r>
      <w:r>
        <w:rPr>
          <w:rFonts w:hint="eastAsia" w:ascii="宋体" w:hAnsi="宋体" w:eastAsia="仿宋_GB2312" w:cs="仿宋_GB2312"/>
          <w:color w:val="auto"/>
          <w:sz w:val="32"/>
          <w:szCs w:val="32"/>
        </w:rPr>
        <w:t>）以内，一律为竖式。</w:t>
      </w:r>
      <w:r>
        <w:rPr>
          <w:rFonts w:hint="eastAsia" w:ascii="宋体" w:hAnsi="宋体" w:eastAsia="仿宋_GB2312" w:cs="仿宋_GB2312"/>
          <w:color w:val="auto"/>
          <w:sz w:val="32"/>
          <w:szCs w:val="32"/>
          <w:shd w:val="clear" w:color="auto" w:fill="auto"/>
          <w:lang w:val="en-US" w:eastAsia="zh-CN"/>
        </w:rPr>
        <w:t>本次展览不收册页和手卷，</w:t>
      </w:r>
      <w:r>
        <w:rPr>
          <w:rFonts w:hint="eastAsia" w:ascii="宋体" w:hAnsi="宋体" w:eastAsia="仿宋_GB2312" w:cs="仿宋_GB2312"/>
          <w:color w:val="auto"/>
          <w:sz w:val="32"/>
          <w:szCs w:val="32"/>
          <w:shd w:val="clear" w:color="auto" w:fill="auto"/>
        </w:rPr>
        <w:t>所有作品请勿装裱</w:t>
      </w:r>
      <w:r>
        <w:rPr>
          <w:rFonts w:hint="eastAsia" w:ascii="宋体" w:hAnsi="宋体" w:eastAsia="仿宋_GB2312" w:cs="仿宋_GB2312"/>
          <w:color w:val="auto"/>
          <w:sz w:val="32"/>
          <w:szCs w:val="32"/>
          <w:shd w:val="clear" w:color="auto" w:fill="auto"/>
          <w:lang w:eastAsia="zh-CN"/>
        </w:rPr>
        <w:t>，</w:t>
      </w:r>
      <w:r>
        <w:rPr>
          <w:rFonts w:hint="eastAsia" w:ascii="宋体" w:hAnsi="宋体" w:eastAsia="仿宋_GB2312" w:cs="仿宋_GB2312"/>
          <w:color w:val="auto"/>
          <w:sz w:val="32"/>
          <w:szCs w:val="32"/>
          <w:shd w:val="clear" w:color="auto" w:fill="auto"/>
        </w:rPr>
        <w:t>不符合尺寸要求者不予评选。</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（2）篆刻：印稿6-8方，边款附两个以上，贴在不大于4尺对开的印屏上。入展者须在评审结束后提供1方篆刻原石参展，原石归出资方所有。如不寄交原石视为放弃入展资格。</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3.</w:t>
      </w:r>
      <w:r>
        <w:rPr>
          <w:rFonts w:hint="eastAsia" w:ascii="宋体" w:hAnsi="宋体" w:eastAsia="仿宋_GB2312" w:cs="仿宋_GB2312"/>
          <w:color w:val="auto"/>
          <w:sz w:val="32"/>
          <w:szCs w:val="32"/>
        </w:rPr>
        <w:t>数量</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可多书体（含篆刻）同时投稿，每种书体限投一件。征稿期间不办理换稿事宜。限于人力，恕不退稿。</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4.信息填写</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firstLine="640" w:firstLineChars="200"/>
        <w:textAlignment w:val="auto"/>
        <w:rPr>
          <w:rFonts w:hint="default" w:ascii="宋体" w:hAnsi="宋体" w:eastAsia="仿宋_GB2312" w:cs="仿宋_GB2312"/>
          <w:color w:val="auto"/>
          <w:sz w:val="32"/>
          <w:szCs w:val="32"/>
          <w:shd w:val="clear" w:color="FFFFFF" w:fill="D9D9D9"/>
          <w:lang w:val="en-US" w:eastAsia="zh-CN"/>
        </w:rPr>
      </w:pPr>
      <w:r>
        <w:rPr>
          <w:rFonts w:hint="eastAsia" w:ascii="宋体" w:hAnsi="宋体" w:eastAsia="仿宋_GB2312" w:cs="仿宋_GB2312"/>
          <w:color w:val="auto"/>
          <w:sz w:val="32"/>
          <w:szCs w:val="32"/>
        </w:rPr>
        <w:t>（1）请在作品背面右下角用铅笔正楷注明：作者真实姓名、性别、身份证号、</w:t>
      </w:r>
      <w:r>
        <w:rPr>
          <w:rFonts w:hint="eastAsia" w:ascii="宋体" w:hAnsi="宋体" w:eastAsia="仿宋_GB2312" w:cs="仿宋_GB2312"/>
          <w:color w:val="auto"/>
          <w:sz w:val="32"/>
          <w:szCs w:val="32"/>
          <w:lang w:val="en-US" w:eastAsia="zh-CN"/>
        </w:rPr>
        <w:t>学校、年级、</w:t>
      </w:r>
      <w:r>
        <w:rPr>
          <w:rFonts w:hint="eastAsia" w:ascii="宋体" w:hAnsi="宋体" w:eastAsia="仿宋_GB2312" w:cs="仿宋_GB2312"/>
          <w:color w:val="auto"/>
          <w:sz w:val="32"/>
          <w:szCs w:val="32"/>
        </w:rPr>
        <w:t>常用通讯地址、邮编、联系电话（固定电话、手机）、作品名称、作品书体等。</w:t>
      </w:r>
      <w:r>
        <w:rPr>
          <w:rFonts w:hint="eastAsia" w:ascii="宋体" w:hAnsi="宋体" w:eastAsia="仿宋_GB2312" w:cs="仿宋_GB2312"/>
          <w:color w:val="auto"/>
          <w:sz w:val="32"/>
          <w:szCs w:val="32"/>
          <w:shd w:val="clear" w:color="auto" w:fill="auto"/>
          <w:lang w:val="en-US" w:eastAsia="zh-CN"/>
        </w:rPr>
        <w:t>请一律使用真实姓名投稿，化名重复投稿者不予评审。</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（2）为了便于准确登记，请将作品释文和创作内容使用的版本</w:t>
      </w:r>
      <w:r>
        <w:rPr>
          <w:rFonts w:hint="eastAsia" w:ascii="宋体" w:hAnsi="宋体" w:eastAsia="仿宋_GB2312" w:cs="仿宋_GB2312"/>
          <w:color w:val="auto"/>
          <w:sz w:val="32"/>
          <w:szCs w:val="32"/>
          <w:lang w:eastAsia="zh-CN"/>
        </w:rPr>
        <w:t>复印件及身份证、</w:t>
      </w:r>
      <w:r>
        <w:rPr>
          <w:rFonts w:hint="eastAsia" w:ascii="宋体" w:hAnsi="宋体" w:eastAsia="仿宋_GB2312" w:cs="仿宋_GB2312"/>
          <w:color w:val="auto"/>
          <w:sz w:val="32"/>
          <w:szCs w:val="32"/>
          <w:lang w:val="en-US" w:eastAsia="zh-CN"/>
        </w:rPr>
        <w:t>学生证复印件</w:t>
      </w:r>
      <w:r>
        <w:rPr>
          <w:rFonts w:hint="eastAsia" w:ascii="宋体" w:hAnsi="宋体" w:eastAsia="仿宋_GB2312" w:cs="仿宋_GB2312"/>
          <w:color w:val="auto"/>
          <w:sz w:val="32"/>
          <w:szCs w:val="32"/>
        </w:rPr>
        <w:t>，随作品一并寄出。</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5.</w:t>
      </w:r>
      <w:r>
        <w:rPr>
          <w:rFonts w:hint="eastAsia" w:ascii="宋体" w:hAnsi="宋体" w:eastAsia="仿宋_GB2312" w:cs="仿宋_GB2312"/>
          <w:color w:val="auto"/>
          <w:sz w:val="32"/>
          <w:szCs w:val="32"/>
          <w:shd w:val="clear" w:color="auto" w:fill="auto"/>
        </w:rPr>
        <w:t>书写材料</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投稿作品应选择高质量专业书画用纸，避免使用易折断、破损的纸张。本次比赛不接收非纸绢材料创作的书法作品。为确保展览装裱效果并利于作品收藏，来稿请勿机裱托膜。</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6.其它：本次活动不收参评费。</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、作者待遇</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1</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获评优秀作品作为</w:t>
      </w:r>
      <w:r>
        <w:rPr>
          <w:rFonts w:hint="eastAsia" w:ascii="宋体" w:hAnsi="宋体" w:eastAsia="仿宋_GB2312" w:cs="仿宋_GB2312"/>
          <w:color w:val="auto"/>
          <w:sz w:val="32"/>
          <w:szCs w:val="32"/>
        </w:rPr>
        <w:t>山东省书法家协会入会条件</w:t>
      </w:r>
      <w:r>
        <w:rPr>
          <w:rFonts w:hint="eastAsia" w:ascii="宋体" w:hAnsi="宋体" w:eastAsia="仿宋_GB2312" w:cs="仿宋_GB2312"/>
          <w:color w:val="auto"/>
          <w:sz w:val="32"/>
          <w:szCs w:val="32"/>
          <w:lang w:eastAsia="zh-CN"/>
        </w:rPr>
        <w:t>之一</w:t>
      </w:r>
      <w:r>
        <w:rPr>
          <w:rFonts w:hint="eastAsia" w:ascii="宋体" w:hAnsi="宋体" w:eastAsia="仿宋_GB2312" w:cs="仿宋_GB2312"/>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shd w:val="clear" w:color="auto" w:fill="auto"/>
          <w:lang w:eastAsia="zh-CN"/>
        </w:rPr>
      </w:pPr>
      <w:r>
        <w:rPr>
          <w:rFonts w:hint="eastAsia" w:ascii="宋体" w:hAnsi="宋体" w:eastAsia="仿宋_GB2312" w:cs="仿宋_GB2312"/>
          <w:color w:val="auto"/>
          <w:sz w:val="32"/>
          <w:szCs w:val="32"/>
          <w:shd w:val="clear" w:color="auto" w:fill="auto"/>
          <w:lang w:val="en-US" w:eastAsia="zh-CN"/>
        </w:rPr>
        <w:t>2.获评入展作品者可加入</w:t>
      </w:r>
      <w:r>
        <w:rPr>
          <w:rFonts w:hint="eastAsia" w:ascii="宋体" w:hAnsi="宋体" w:eastAsia="仿宋_GB2312" w:cs="仿宋_GB2312"/>
          <w:color w:val="auto"/>
          <w:sz w:val="32"/>
          <w:szCs w:val="32"/>
          <w:shd w:val="clear" w:color="auto" w:fill="auto"/>
        </w:rPr>
        <w:t>山东省</w:t>
      </w:r>
      <w:r>
        <w:rPr>
          <w:rFonts w:hint="eastAsia" w:ascii="宋体" w:hAnsi="宋体" w:eastAsia="仿宋_GB2312" w:cs="仿宋_GB2312"/>
          <w:color w:val="auto"/>
          <w:sz w:val="32"/>
          <w:szCs w:val="32"/>
          <w:shd w:val="clear" w:color="auto" w:fill="auto"/>
          <w:lang w:eastAsia="zh-CN"/>
        </w:rPr>
        <w:t>青年</w:t>
      </w:r>
      <w:r>
        <w:rPr>
          <w:rFonts w:hint="eastAsia" w:ascii="宋体" w:hAnsi="宋体" w:eastAsia="仿宋_GB2312" w:cs="仿宋_GB2312"/>
          <w:color w:val="auto"/>
          <w:sz w:val="32"/>
          <w:szCs w:val="32"/>
          <w:shd w:val="clear" w:color="auto" w:fill="auto"/>
        </w:rPr>
        <w:t>书法家协会</w:t>
      </w:r>
      <w:r>
        <w:rPr>
          <w:rFonts w:hint="eastAsia" w:ascii="宋体" w:hAnsi="宋体" w:eastAsia="仿宋_GB2312" w:cs="仿宋_GB2312"/>
          <w:color w:val="auto"/>
          <w:sz w:val="32"/>
          <w:szCs w:val="32"/>
          <w:shd w:val="clear" w:color="auto" w:fill="auto"/>
          <w:lang w:eastAsia="zh-CN"/>
        </w:rPr>
        <w:t>。</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3</w:t>
      </w:r>
      <w:r>
        <w:rPr>
          <w:rFonts w:hint="eastAsia" w:ascii="宋体" w:hAnsi="宋体" w:eastAsia="仿宋_GB2312" w:cs="仿宋_GB2312"/>
          <w:color w:val="auto"/>
          <w:sz w:val="32"/>
          <w:szCs w:val="32"/>
        </w:rPr>
        <w:t>.向获奖入展作者颁发证书</w:t>
      </w:r>
      <w:r>
        <w:rPr>
          <w:rFonts w:hint="eastAsia" w:ascii="宋体" w:hAnsi="宋体" w:eastAsia="仿宋_GB2312" w:cs="仿宋_GB2312"/>
          <w:color w:val="auto"/>
          <w:sz w:val="32"/>
          <w:szCs w:val="32"/>
          <w:lang w:val="en-US" w:eastAsia="zh-CN"/>
        </w:rPr>
        <w:t>和作品集</w:t>
      </w:r>
      <w:r>
        <w:rPr>
          <w:rFonts w:hint="eastAsia" w:ascii="宋体" w:hAnsi="宋体" w:eastAsia="仿宋_GB2312" w:cs="仿宋_GB2312"/>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、收件时间</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本启事自公布之日起征稿，至202</w:t>
      </w:r>
      <w:r>
        <w:rPr>
          <w:rFonts w:hint="eastAsia" w:ascii="宋体" w:hAnsi="宋体" w:eastAsia="仿宋_GB2312" w:cs="仿宋_GB2312"/>
          <w:color w:val="auto"/>
          <w:sz w:val="32"/>
          <w:szCs w:val="32"/>
          <w:lang w:val="en-US" w:eastAsia="zh-CN"/>
        </w:rPr>
        <w:t>2</w:t>
      </w:r>
      <w:r>
        <w:rPr>
          <w:rFonts w:hint="eastAsia" w:ascii="宋体" w:hAnsi="宋体" w:eastAsia="仿宋_GB2312" w:cs="仿宋_GB2312"/>
          <w:color w:val="auto"/>
          <w:sz w:val="32"/>
          <w:szCs w:val="32"/>
        </w:rPr>
        <w:t>年</w:t>
      </w:r>
      <w:r>
        <w:rPr>
          <w:rFonts w:hint="eastAsia" w:ascii="宋体" w:hAnsi="宋体" w:eastAsia="仿宋_GB2312" w:cs="仿宋_GB2312"/>
          <w:color w:val="auto"/>
          <w:sz w:val="32"/>
          <w:szCs w:val="32"/>
          <w:lang w:val="en-US" w:eastAsia="zh-CN"/>
        </w:rPr>
        <w:t>3</w:t>
      </w:r>
      <w:r>
        <w:rPr>
          <w:rFonts w:hint="eastAsia" w:ascii="宋体" w:hAnsi="宋体" w:eastAsia="仿宋_GB2312" w:cs="仿宋_GB2312"/>
          <w:color w:val="auto"/>
          <w:sz w:val="32"/>
          <w:szCs w:val="32"/>
        </w:rPr>
        <w:t>月2</w:t>
      </w:r>
      <w:r>
        <w:rPr>
          <w:rFonts w:hint="eastAsia" w:ascii="宋体" w:hAnsi="宋体" w:eastAsia="仿宋_GB2312" w:cs="仿宋_GB2312"/>
          <w:color w:val="auto"/>
          <w:sz w:val="32"/>
          <w:szCs w:val="32"/>
          <w:lang w:val="en-US" w:eastAsia="zh-CN"/>
        </w:rPr>
        <w:t>6</w:t>
      </w:r>
      <w:r>
        <w:rPr>
          <w:rFonts w:hint="eastAsia" w:ascii="宋体" w:hAnsi="宋体" w:eastAsia="仿宋_GB2312" w:cs="仿宋_GB2312"/>
          <w:color w:val="auto"/>
          <w:sz w:val="32"/>
          <w:szCs w:val="32"/>
        </w:rPr>
        <w:t>日截止，以当地邮戳为准，逾期投稿作品不予受理。</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79"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十、</w:t>
      </w:r>
      <w:r>
        <w:rPr>
          <w:rFonts w:hint="eastAsia" w:ascii="黑体" w:hAnsi="黑体" w:eastAsia="黑体" w:cs="黑体"/>
          <w:b w:val="0"/>
          <w:bCs w:val="0"/>
          <w:color w:val="auto"/>
          <w:sz w:val="32"/>
          <w:szCs w:val="32"/>
        </w:rPr>
        <w:t>收件地址</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color w:val="auto"/>
          <w:sz w:val="32"/>
          <w:szCs w:val="32"/>
          <w:lang w:eastAsia="zh-CN"/>
        </w:rPr>
        <w:t>（一）</w:t>
      </w:r>
      <w:r>
        <w:rPr>
          <w:rFonts w:hint="eastAsia" w:ascii="宋体" w:hAnsi="宋体" w:eastAsia="仿宋_GB2312" w:cs="仿宋_GB2312"/>
          <w:b w:val="0"/>
          <w:bCs w:val="0"/>
          <w:color w:val="auto"/>
          <w:sz w:val="32"/>
          <w:szCs w:val="32"/>
        </w:rPr>
        <w:t>在校大学生组</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山东省高校在校大学生组作品</w:t>
      </w:r>
      <w:r>
        <w:rPr>
          <w:rFonts w:hint="eastAsia" w:ascii="宋体" w:hAnsi="宋体" w:eastAsia="仿宋_GB2312" w:cs="仿宋_GB2312"/>
          <w:color w:val="auto"/>
          <w:sz w:val="32"/>
          <w:szCs w:val="32"/>
          <w:lang w:val="en-US" w:eastAsia="zh-CN"/>
        </w:rPr>
        <w:t>由</w:t>
      </w:r>
      <w:r>
        <w:rPr>
          <w:rFonts w:hint="eastAsia" w:ascii="宋体" w:hAnsi="宋体" w:eastAsia="仿宋_GB2312" w:cs="仿宋_GB2312"/>
          <w:color w:val="auto"/>
          <w:sz w:val="32"/>
          <w:szCs w:val="32"/>
        </w:rPr>
        <w:t>各高校团委统一征稿</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集体送稿，不接受学生单独投稿</w:t>
      </w:r>
      <w:r>
        <w:rPr>
          <w:rFonts w:hint="eastAsia" w:ascii="宋体" w:hAnsi="宋体" w:eastAsia="仿宋_GB2312" w:cs="仿宋_GB2312"/>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（二）社会青年组</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shd w:val="clear" w:color="auto" w:fill="auto"/>
          <w:lang w:val="en-US" w:eastAsia="zh-CN"/>
        </w:rPr>
      </w:pPr>
      <w:r>
        <w:rPr>
          <w:rFonts w:hint="eastAsia" w:ascii="宋体" w:hAnsi="宋体" w:eastAsia="仿宋_GB2312" w:cs="仿宋_GB2312"/>
          <w:color w:val="auto"/>
          <w:sz w:val="32"/>
          <w:szCs w:val="32"/>
          <w:lang w:val="en-US" w:eastAsia="zh-CN"/>
        </w:rPr>
        <w:t>投稿地址：</w:t>
      </w:r>
      <w:r>
        <w:rPr>
          <w:rFonts w:hint="eastAsia" w:ascii="宋体" w:hAnsi="宋体" w:eastAsia="仿宋_GB2312" w:cs="仿宋_GB2312"/>
          <w:color w:val="auto"/>
          <w:sz w:val="32"/>
          <w:szCs w:val="32"/>
        </w:rPr>
        <w:t>山东省济南市市中区马鞍山路58号院内9号楼西户</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shd w:val="clear" w:color="auto" w:fill="auto"/>
          <w:lang w:eastAsia="zh-CN"/>
        </w:rPr>
        <w:t>（投稿</w:t>
      </w:r>
      <w:r>
        <w:rPr>
          <w:rFonts w:hint="eastAsia" w:ascii="宋体" w:hAnsi="宋体" w:eastAsia="仿宋_GB2312" w:cs="仿宋_GB2312"/>
          <w:color w:val="auto"/>
          <w:sz w:val="32"/>
          <w:szCs w:val="32"/>
          <w:shd w:val="clear" w:color="auto" w:fill="auto"/>
        </w:rPr>
        <w:t>联系人：</w:t>
      </w:r>
      <w:r>
        <w:rPr>
          <w:rFonts w:hint="eastAsia" w:ascii="宋体" w:hAnsi="宋体" w:eastAsia="仿宋_GB2312" w:cs="仿宋_GB2312"/>
          <w:color w:val="auto"/>
          <w:sz w:val="32"/>
          <w:szCs w:val="32"/>
          <w:shd w:val="clear" w:color="auto" w:fill="auto"/>
          <w:lang w:val="en-US" w:eastAsia="zh-CN"/>
        </w:rPr>
        <w:t>马粼希，联系电话：</w:t>
      </w:r>
      <w:r>
        <w:rPr>
          <w:rFonts w:hint="eastAsia" w:ascii="宋体" w:hAnsi="宋体" w:eastAsia="仿宋_GB2312" w:cs="仿宋_GB2312"/>
          <w:color w:val="auto"/>
          <w:sz w:val="32"/>
          <w:szCs w:val="32"/>
          <w:shd w:val="clear" w:color="auto" w:fill="auto"/>
        </w:rPr>
        <w:t>15650088660</w:t>
      </w:r>
      <w:r>
        <w:rPr>
          <w:rFonts w:hint="eastAsia" w:ascii="宋体" w:hAnsi="宋体" w:eastAsia="仿宋_GB2312" w:cs="仿宋_GB2312"/>
          <w:color w:val="auto"/>
          <w:sz w:val="32"/>
          <w:szCs w:val="32"/>
          <w:shd w:val="clear" w:color="auto" w:fill="auto"/>
          <w:lang w:eastAsia="zh-CN"/>
        </w:rPr>
        <w:t>，</w:t>
      </w:r>
      <w:r>
        <w:rPr>
          <w:rFonts w:hint="eastAsia" w:ascii="宋体" w:hAnsi="宋体" w:eastAsia="仿宋_GB2312" w:cs="仿宋_GB2312"/>
          <w:color w:val="auto"/>
          <w:sz w:val="32"/>
          <w:szCs w:val="32"/>
          <w:shd w:val="clear" w:color="auto" w:fill="auto"/>
          <w:lang w:val="en-US" w:eastAsia="zh-CN"/>
        </w:rPr>
        <w:t>邮编:250002）</w:t>
      </w:r>
      <w:bookmarkStart w:id="0" w:name="_GoBack"/>
      <w:bookmarkEnd w:id="0"/>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注：</w:t>
      </w:r>
      <w:r>
        <w:rPr>
          <w:rFonts w:hint="eastAsia" w:ascii="宋体" w:hAnsi="宋体" w:eastAsia="仿宋_GB2312" w:cs="仿宋_GB2312"/>
          <w:color w:val="auto"/>
          <w:sz w:val="32"/>
          <w:szCs w:val="32"/>
        </w:rPr>
        <w:t>寄件须妥善包装并通过</w:t>
      </w:r>
      <w:r>
        <w:rPr>
          <w:rFonts w:hint="eastAsia" w:ascii="宋体" w:hAnsi="宋体" w:eastAsia="仿宋_GB2312" w:cs="仿宋_GB2312"/>
          <w:color w:val="auto"/>
          <w:sz w:val="32"/>
          <w:szCs w:val="32"/>
          <w:shd w:val="clear" w:color="auto" w:fill="auto"/>
        </w:rPr>
        <w:t>快递</w:t>
      </w:r>
      <w:r>
        <w:rPr>
          <w:rFonts w:hint="eastAsia" w:ascii="宋体" w:hAnsi="宋体" w:eastAsia="仿宋_GB2312" w:cs="仿宋_GB2312"/>
          <w:color w:val="auto"/>
          <w:sz w:val="32"/>
          <w:szCs w:val="32"/>
        </w:rPr>
        <w:t>寄出，防止邮寄中破损遗失，并需在信封或外包装注明“</w:t>
      </w:r>
      <w:r>
        <w:rPr>
          <w:rFonts w:hint="eastAsia" w:ascii="宋体" w:hAnsi="宋体" w:eastAsia="仿宋_GB2312" w:cs="仿宋_GB2312"/>
          <w:color w:val="auto"/>
          <w:sz w:val="32"/>
          <w:szCs w:val="32"/>
          <w:lang w:val="en-US" w:eastAsia="zh-CN"/>
        </w:rPr>
        <w:t>建团百年</w:t>
      </w:r>
      <w:r>
        <w:rPr>
          <w:rFonts w:hint="eastAsia" w:ascii="宋体" w:hAnsi="宋体" w:eastAsia="仿宋_GB2312" w:cs="仿宋_GB2312"/>
          <w:color w:val="auto"/>
          <w:sz w:val="32"/>
          <w:szCs w:val="32"/>
        </w:rPr>
        <w:t>”字样。</w:t>
      </w:r>
    </w:p>
    <w:p>
      <w:pPr>
        <w:keepNext w:val="0"/>
        <w:keepLines w:val="0"/>
        <w:pageBreakBefore w:val="0"/>
        <w:widowControl w:val="0"/>
        <w:kinsoku/>
        <w:wordWrap/>
        <w:overflowPunct w:val="0"/>
        <w:topLinePunct w:val="0"/>
        <w:autoSpaceDE w:val="0"/>
        <w:autoSpaceDN w:val="0"/>
        <w:bidi w:val="0"/>
        <w:adjustRightInd/>
        <w:snapToGrid/>
        <w:spacing w:after="0" w:line="579" w:lineRule="exact"/>
        <w:ind w:left="0" w:leftChars="0" w:firstLine="640" w:firstLineChars="200"/>
        <w:jc w:val="both"/>
        <w:textAlignment w:val="auto"/>
        <w:rPr>
          <w:rFonts w:hint="eastAsia" w:ascii="宋体" w:hAnsi="宋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w:t>
      </w:r>
      <w:r>
        <w:rPr>
          <w:rFonts w:hint="eastAsia" w:ascii="宋体" w:hAnsi="宋体" w:eastAsia="黑体" w:cs="黑体"/>
          <w:color w:val="auto"/>
          <w:sz w:val="32"/>
          <w:szCs w:val="32"/>
        </w:rPr>
        <w:t>版权归属</w:t>
      </w:r>
    </w:p>
    <w:p>
      <w:pPr>
        <w:keepNext w:val="0"/>
        <w:keepLines w:val="0"/>
        <w:pageBreakBefore w:val="0"/>
        <w:widowControl w:val="0"/>
        <w:kinsoku/>
        <w:wordWrap/>
        <w:overflowPunct w:val="0"/>
        <w:topLinePunct w:val="0"/>
        <w:autoSpaceDE w:val="0"/>
        <w:autoSpaceDN w:val="0"/>
        <w:bidi w:val="0"/>
        <w:adjustRightInd/>
        <w:snapToGrid/>
        <w:spacing w:line="579"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主办单位对参展作品有展览、研究、摄影、录像、出版及宣传权。</w:t>
      </w:r>
    </w:p>
    <w:p>
      <w:pPr>
        <w:keepNext w:val="0"/>
        <w:keepLines w:val="0"/>
        <w:pageBreakBefore w:val="0"/>
        <w:widowControl w:val="0"/>
        <w:kinsoku/>
        <w:wordWrap/>
        <w:overflowPunct w:val="0"/>
        <w:topLinePunct w:val="0"/>
        <w:autoSpaceDE w:val="0"/>
        <w:autoSpaceDN w:val="0"/>
        <w:bidi w:val="0"/>
        <w:adjustRightInd/>
        <w:snapToGrid/>
        <w:spacing w:line="579" w:lineRule="exact"/>
        <w:textAlignment w:val="auto"/>
        <w:rPr>
          <w:rFonts w:hint="eastAsia" w:ascii="宋体" w:hAnsi="宋体" w:eastAsia="仿宋_GB2312" w:cs="仿宋_GB2312"/>
          <w:color w:val="auto"/>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D6208"/>
    <w:rsid w:val="00250DB0"/>
    <w:rsid w:val="029702A0"/>
    <w:rsid w:val="0410030A"/>
    <w:rsid w:val="04133956"/>
    <w:rsid w:val="04814D63"/>
    <w:rsid w:val="04983E5B"/>
    <w:rsid w:val="069C40D7"/>
    <w:rsid w:val="0935436E"/>
    <w:rsid w:val="09B96D4E"/>
    <w:rsid w:val="0A3E7253"/>
    <w:rsid w:val="0BB7550F"/>
    <w:rsid w:val="0CB437FC"/>
    <w:rsid w:val="0F184516"/>
    <w:rsid w:val="0F963F53"/>
    <w:rsid w:val="10784967"/>
    <w:rsid w:val="17EF7DDE"/>
    <w:rsid w:val="18567E5D"/>
    <w:rsid w:val="188C387F"/>
    <w:rsid w:val="197C38F4"/>
    <w:rsid w:val="1D321A2C"/>
    <w:rsid w:val="1E4F7829"/>
    <w:rsid w:val="1E82375A"/>
    <w:rsid w:val="1EEA7F77"/>
    <w:rsid w:val="21A165ED"/>
    <w:rsid w:val="235B27CC"/>
    <w:rsid w:val="23D9206E"/>
    <w:rsid w:val="248F4E23"/>
    <w:rsid w:val="25401C79"/>
    <w:rsid w:val="25423C43"/>
    <w:rsid w:val="2AAE58D7"/>
    <w:rsid w:val="2C7177A6"/>
    <w:rsid w:val="2D3E2F42"/>
    <w:rsid w:val="2EE47B19"/>
    <w:rsid w:val="2F106B60"/>
    <w:rsid w:val="2F2D6208"/>
    <w:rsid w:val="300A1801"/>
    <w:rsid w:val="316565BD"/>
    <w:rsid w:val="33C148CD"/>
    <w:rsid w:val="349A13A6"/>
    <w:rsid w:val="35B1179B"/>
    <w:rsid w:val="37227431"/>
    <w:rsid w:val="37294C63"/>
    <w:rsid w:val="381B27FE"/>
    <w:rsid w:val="381E22EE"/>
    <w:rsid w:val="38926DAB"/>
    <w:rsid w:val="38AD4360"/>
    <w:rsid w:val="3A201CD9"/>
    <w:rsid w:val="3CD1792F"/>
    <w:rsid w:val="3EA639B0"/>
    <w:rsid w:val="420936C7"/>
    <w:rsid w:val="437C436D"/>
    <w:rsid w:val="45336CAD"/>
    <w:rsid w:val="463902F3"/>
    <w:rsid w:val="465F1930"/>
    <w:rsid w:val="46A95479"/>
    <w:rsid w:val="46BF4C9C"/>
    <w:rsid w:val="48457423"/>
    <w:rsid w:val="48BD345D"/>
    <w:rsid w:val="50A70C7B"/>
    <w:rsid w:val="521D4E51"/>
    <w:rsid w:val="5302488E"/>
    <w:rsid w:val="533D7674"/>
    <w:rsid w:val="5579070C"/>
    <w:rsid w:val="58360B36"/>
    <w:rsid w:val="5A5028F5"/>
    <w:rsid w:val="5AD00DCE"/>
    <w:rsid w:val="5B3C46B5"/>
    <w:rsid w:val="5D2E44D2"/>
    <w:rsid w:val="5EAE7678"/>
    <w:rsid w:val="5ECC21A2"/>
    <w:rsid w:val="5F337B7D"/>
    <w:rsid w:val="5FA12D39"/>
    <w:rsid w:val="5FA8056B"/>
    <w:rsid w:val="5FB7255D"/>
    <w:rsid w:val="6042451C"/>
    <w:rsid w:val="614B7400"/>
    <w:rsid w:val="61C62F2B"/>
    <w:rsid w:val="61F26F5F"/>
    <w:rsid w:val="63043D0B"/>
    <w:rsid w:val="63F518A5"/>
    <w:rsid w:val="66AB0941"/>
    <w:rsid w:val="67DD2D7C"/>
    <w:rsid w:val="6841155D"/>
    <w:rsid w:val="6D6F26C8"/>
    <w:rsid w:val="6DF52E3E"/>
    <w:rsid w:val="6EF56BFD"/>
    <w:rsid w:val="6F33561C"/>
    <w:rsid w:val="70294DB1"/>
    <w:rsid w:val="73FB2F08"/>
    <w:rsid w:val="740022CC"/>
    <w:rsid w:val="741E2752"/>
    <w:rsid w:val="75E06765"/>
    <w:rsid w:val="76085468"/>
    <w:rsid w:val="771A18F7"/>
    <w:rsid w:val="790C34C1"/>
    <w:rsid w:val="7A8A28F0"/>
    <w:rsid w:val="7B3FBCC7"/>
    <w:rsid w:val="7BF33286"/>
    <w:rsid w:val="7CF14EA8"/>
    <w:rsid w:val="7D9D293A"/>
    <w:rsid w:val="7DB859C6"/>
    <w:rsid w:val="7E351684"/>
    <w:rsid w:val="7FBDE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2022-02-17T12:29:00Z</dcterms:created>
  <dc:creator>jchan</dc:creator>
  <cp:lastModifiedBy>王家轩</cp:lastModifiedBy>
  <dcterms:modified xsi:type="dcterms:W3CDTF">2022-02-24T09:59:28Z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A189CE43411B416AA6813D27D4838EC6</vt:lpwstr>
  </property>
</Properties>
</file>