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color w:val="FF0000"/>
          <w:kern w:val="0"/>
          <w:sz w:val="52"/>
          <w:szCs w:val="52"/>
        </w:rPr>
      </w:pPr>
      <w:r>
        <w:rPr>
          <w:rFonts w:hint="eastAsia" w:eastAsia="方正小标宋简体"/>
          <w:color w:val="FF0000"/>
          <w:kern w:val="0"/>
          <w:sz w:val="52"/>
          <w:szCs w:val="52"/>
        </w:rPr>
        <w:t>潍坊学院大学生科技文化艺术节</w:t>
      </w:r>
    </w:p>
    <w:p>
      <w:pPr>
        <w:jc w:val="center"/>
        <w:rPr>
          <w:rFonts w:eastAsia="方正小标宋简体"/>
          <w:kern w:val="0"/>
          <w:sz w:val="36"/>
          <w:szCs w:val="36"/>
        </w:rPr>
      </w:pPr>
      <w:r>
        <w:rPr>
          <w:sz w:val="36"/>
        </w:rPr>
        <mc:AlternateContent>
          <mc:Choice Requires="wps">
            <w:drawing>
              <wp:anchor distT="0" distB="0" distL="0" distR="0" simplePos="0" relativeHeight="1024" behindDoc="0" locked="0" layoutInCell="1" allowOverlap="1">
                <wp:simplePos x="0" y="0"/>
                <wp:positionH relativeFrom="column">
                  <wp:posOffset>189230</wp:posOffset>
                </wp:positionH>
                <wp:positionV relativeFrom="paragraph">
                  <wp:posOffset>178435</wp:posOffset>
                </wp:positionV>
                <wp:extent cx="4895850" cy="635"/>
                <wp:effectExtent l="17780" t="10795" r="10795" b="17145"/>
                <wp:wrapNone/>
                <wp:docPr id="1026" name="直接连接符 1"/>
                <wp:cNvGraphicFramePr/>
                <a:graphic xmlns:a="http://schemas.openxmlformats.org/drawingml/2006/main">
                  <a:graphicData uri="http://schemas.microsoft.com/office/word/2010/wordprocessingShape">
                    <wps:wsp>
                      <wps:cNvCnPr/>
                      <wps:spPr>
                        <a:xfrm>
                          <a:off x="0" y="0"/>
                          <a:ext cx="4895850" cy="635"/>
                        </a:xfrm>
                        <a:prstGeom prst="line">
                          <a:avLst/>
                        </a:prstGeom>
                        <a:ln w="19050" cap="flat" cmpd="sng">
                          <a:solidFill>
                            <a:srgbClr val="FF0000"/>
                          </a:solidFill>
                          <a:prstDash val="solid"/>
                          <a:round/>
                          <a:headEnd type="none" w="med" len="med"/>
                          <a:tailEnd type="none" w="med" len="med"/>
                        </a:ln>
                      </wps:spPr>
                      <wps:bodyPr/>
                    </wps:wsp>
                  </a:graphicData>
                </a:graphic>
              </wp:anchor>
            </w:drawing>
          </mc:Choice>
          <mc:Fallback>
            <w:pict>
              <v:line id="直接连接符 1" o:spid="_x0000_s1026" o:spt="20" style="position:absolute;left:0pt;margin-left:14.9pt;margin-top:14.05pt;height:0.05pt;width:385.5pt;z-index:1024;mso-width-relative:page;mso-height-relative:page;" filled="f" stroked="t" coordsize="21600,21600" o:gfxdata="UEsDBAoAAAAAAIdO4kAAAAAAAAAAAAAAAAAEAAAAZHJzL1BLAwQUAAAACACHTuJAg55eadYAAAAI&#10;AQAADwAAAGRycy9kb3ducmV2LnhtbE2PMU/DMBCFdyT+g3VIbNROhhBCnA6RUBmQqoYOsLnxkUTE&#10;5yh2m/DvuU4wne6907vvldvVjeKCcxg8aUg2CgRS6+1AnYbj+8tDDiJEQ9aMnlDDDwbYVrc3pSms&#10;X+iAlyZ2gkMoFEZDH+NUSBnaHp0JGz8hsfflZ2cir3Mn7WwWDnejTJXKpDMD8YfeTFj32H43Z6fh&#10;Y7/bT291nfnXz92ydlnSHB5Hre/vEvUMIuIa/47his/oUDHTyZ/JBjFqSJ+YPPLMExDs50qxcLoK&#10;KciqlP8LVL9QSwMEFAAAAAgAh07iQCY1qYr2AQAA6AMAAA4AAABkcnMvZTJvRG9jLnhtbK1TS44T&#10;MRDdI3EHy3vSnUCiTCudWUwIGwSRgANUbHfakn+ynXRyCS6AxA5WLNlzmxmOQdndkxmGTRb0wl2u&#10;z3O95/Li+qgVOQgfpDU1HY9KSoRhlkuzq+mnj+sXc0pCBMNBWSNqehKBXi+fP1t0rhIT21rFhScI&#10;YkLVuZq2MbqqKAJrhYYwsk4YDDbWa4i49buCe+gQXatiUpazorOeO2+ZCAG9qz5IB0R/CaBtGsnE&#10;yrK9Fib2qF4oiEgptNIFuszdNo1g8X3TBBGJqikyjXnFQ9DeprVYLqDaeXCtZEMLcEkLTzhpkAYP&#10;PUOtIALZe/kPlJbM22CbOGJWFz2RrAiyGJdPtPnQghOZC0od3Fn08P9g2bvDxhPJcRLKyYwSAxrv&#10;/O7Lz9vP337/+orr3Y/vZJx06lyoMP3GbPywC27jE+lj43X6Ix1yzNqeztqKYyQMna/mV9P5FGVn&#10;GJu9nCbE4qHU+RDfCKtJMmqqpEnEoYLD2xD71PuU5FaGdNjyVZkRAcewwetHcO2QSjC7XBysknwt&#10;lUolwe+2N8qTA+AorNclfkMPf6WlU1YQ2j4vh1IaVN7uDc9WK4C/NpzEk0OtDL4SmrrRglOiBD6q&#10;ZOXMCFJdkolCKIN6JIl7UZO1tfyUtc5+HICs2DCsacIe73P1wwNd/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Dnl5p1gAAAAgBAAAPAAAAAAAAAAEAIAAAACIAAABkcnMvZG93bnJldi54bWxQSwEC&#10;FAAUAAAACACHTuJAJjWpivYBAADoAwAADgAAAAAAAAABACAAAAAlAQAAZHJzL2Uyb0RvYy54bWxQ&#10;SwUGAAAAAAYABgBZAQAAjQUAAAAA&#10;">
                <v:fill on="f" focussize="0,0"/>
                <v:stroke weight="1.5pt" color="#FF0000" joinstyle="round"/>
                <v:imagedata o:title=""/>
                <o:lock v:ext="edit" aspectratio="f"/>
              </v:line>
            </w:pict>
          </mc:Fallback>
        </mc:AlternateContent>
      </w:r>
    </w:p>
    <w:p>
      <w:pPr>
        <w:spacing w:line="560" w:lineRule="exact"/>
        <w:jc w:val="right"/>
        <w:rPr>
          <w:rFonts w:hint="eastAsia" w:eastAsia="方正小标宋简体"/>
          <w:kern w:val="0"/>
          <w:sz w:val="36"/>
          <w:szCs w:val="36"/>
        </w:rPr>
      </w:pPr>
      <w:r>
        <w:rPr>
          <w:rFonts w:hint="eastAsia" w:eastAsia="方正小标宋简体"/>
          <w:kern w:val="0"/>
          <w:sz w:val="36"/>
          <w:szCs w:val="36"/>
        </w:rPr>
        <w:t>关于举办潍坊学院“</w:t>
      </w:r>
      <w:bookmarkStart w:id="0" w:name="_Hlk71215027"/>
      <w:r>
        <w:rPr>
          <w:rFonts w:hint="eastAsia" w:eastAsia="方正小标宋简体"/>
          <w:kern w:val="0"/>
          <w:sz w:val="36"/>
          <w:szCs w:val="36"/>
        </w:rPr>
        <w:t>青春红心向党，礼赞建党百年”</w:t>
      </w:r>
    </w:p>
    <w:p>
      <w:pPr>
        <w:spacing w:line="560" w:lineRule="exact"/>
        <w:jc w:val="right"/>
        <w:rPr>
          <w:rFonts w:eastAsia="方正小标宋简体"/>
          <w:kern w:val="0"/>
          <w:sz w:val="32"/>
          <w:szCs w:val="36"/>
        </w:rPr>
      </w:pPr>
      <w:bookmarkStart w:id="1" w:name="_GoBack"/>
      <w:bookmarkEnd w:id="1"/>
      <w:r>
        <w:rPr>
          <w:rFonts w:hint="eastAsia" w:eastAsia="方正小标宋简体"/>
          <w:kern w:val="0"/>
          <w:sz w:val="36"/>
          <w:szCs w:val="36"/>
        </w:rPr>
        <w:t>——第四届民俗艺术景观小品设计大赛</w:t>
      </w:r>
      <w:bookmarkEnd w:id="0"/>
      <w:r>
        <w:rPr>
          <w:rFonts w:hint="eastAsia" w:eastAsia="方正小标宋简体"/>
          <w:kern w:val="0"/>
          <w:sz w:val="36"/>
          <w:szCs w:val="36"/>
        </w:rPr>
        <w:t>活动</w:t>
      </w:r>
      <w:r>
        <w:rPr>
          <w:rFonts w:hint="eastAsia" w:eastAsia="方正小标宋简体"/>
          <w:kern w:val="0"/>
          <w:sz w:val="36"/>
          <w:szCs w:val="36"/>
          <w:lang w:val="en-US" w:eastAsia="zh-CN"/>
        </w:rPr>
        <w:t>的</w:t>
      </w:r>
      <w:r>
        <w:rPr>
          <w:rFonts w:hint="eastAsia" w:eastAsia="方正小标宋简体"/>
          <w:kern w:val="0"/>
          <w:sz w:val="36"/>
          <w:szCs w:val="36"/>
        </w:rPr>
        <w:t>通知</w:t>
      </w:r>
    </w:p>
    <w:p>
      <w:pPr>
        <w:spacing w:line="560" w:lineRule="exact"/>
        <w:jc w:val="right"/>
        <w:rPr>
          <w:rFonts w:eastAsia="方正小标宋简体"/>
          <w:kern w:val="0"/>
          <w:sz w:val="36"/>
          <w:szCs w:val="36"/>
        </w:rPr>
      </w:pPr>
      <w:r>
        <w:rPr>
          <w:rFonts w:hint="eastAsia" w:eastAsia="方正小标宋简体"/>
          <w:kern w:val="0"/>
          <w:sz w:val="32"/>
          <w:szCs w:val="36"/>
        </w:rPr>
        <w:t xml:space="preserve"> </w:t>
      </w:r>
      <w:r>
        <w:rPr>
          <w:rFonts w:hint="eastAsia" w:ascii="仿宋" w:hAnsi="仿宋" w:eastAsia="仿宋" w:cs="仿宋"/>
          <w:kern w:val="0"/>
          <w:sz w:val="32"/>
          <w:szCs w:val="32"/>
        </w:rPr>
        <w:t xml:space="preserve">                         </w:t>
      </w:r>
      <w:r>
        <w:rPr>
          <w:rFonts w:eastAsia="仿宋_GB2312"/>
          <w:kern w:val="0"/>
          <w:sz w:val="28"/>
          <w:szCs w:val="28"/>
        </w:rPr>
        <w:t>艺术节通知【2021】</w:t>
      </w:r>
      <w:r>
        <w:rPr>
          <w:rFonts w:hint="eastAsia" w:eastAsia="仿宋_GB2312"/>
          <w:kern w:val="0"/>
          <w:sz w:val="28"/>
          <w:szCs w:val="28"/>
          <w:lang w:val="en-US" w:eastAsia="zh-CN"/>
        </w:rPr>
        <w:t>6</w:t>
      </w:r>
      <w:r>
        <w:rPr>
          <w:rFonts w:eastAsia="仿宋_GB2312"/>
          <w:kern w:val="0"/>
          <w:sz w:val="28"/>
          <w:szCs w:val="28"/>
        </w:rPr>
        <w:t>号</w:t>
      </w:r>
    </w:p>
    <w:p>
      <w:pPr>
        <w:spacing w:line="550" w:lineRule="exact"/>
        <w:rPr>
          <w:rFonts w:ascii="仿宋" w:hAnsi="仿宋" w:eastAsia="仿宋" w:cs="仿宋"/>
          <w:kern w:val="0"/>
          <w:sz w:val="32"/>
          <w:szCs w:val="32"/>
        </w:rPr>
      </w:pPr>
      <w:r>
        <w:rPr>
          <w:rFonts w:hint="eastAsia" w:ascii="仿宋" w:hAnsi="仿宋" w:eastAsia="仿宋" w:cs="仿宋"/>
          <w:kern w:val="0"/>
          <w:sz w:val="32"/>
          <w:szCs w:val="32"/>
        </w:rPr>
        <w:t>各团总支：</w:t>
      </w:r>
    </w:p>
    <w:p>
      <w:pPr>
        <w:spacing w:line="55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为深入学习贯彻习近平总书记在党史学习教育动员大会上的重要讲话精神和学校党</w:t>
      </w:r>
      <w:r>
        <w:rPr>
          <w:rFonts w:hint="eastAsia" w:ascii="Times New Roman" w:hAnsi="Times New Roman" w:eastAsia="仿宋_GB2312" w:cs="Times New Roman"/>
          <w:sz w:val="32"/>
          <w:szCs w:val="32"/>
          <w:lang w:val="en-US" w:eastAsia="zh-CN"/>
        </w:rPr>
        <w:t>史学习教育工作部署，营造积极向上、和谐健康的校园文化氛围，大力弘扬优秀传统文化，</w:t>
      </w:r>
      <w:r>
        <w:rPr>
          <w:rFonts w:hint="default" w:ascii="Times New Roman" w:hAnsi="Times New Roman" w:eastAsia="仿宋_GB2312" w:cs="Times New Roman"/>
          <w:sz w:val="32"/>
          <w:szCs w:val="32"/>
          <w:lang w:val="en-US" w:eastAsia="zh-CN"/>
        </w:rPr>
        <w:t>促进学生全面成长成才，打造校园文化活动品牌</w:t>
      </w:r>
      <w:r>
        <w:rPr>
          <w:rFonts w:hint="eastAsia" w:ascii="Times New Roman" w:hAnsi="Times New Roman" w:eastAsia="仿宋_GB2312" w:cs="Times New Roman"/>
          <w:sz w:val="32"/>
          <w:szCs w:val="32"/>
          <w:lang w:val="en-US" w:eastAsia="zh-CN"/>
        </w:rPr>
        <w:t>，引领团员青年以良好青春风貌向建党100周年和校庆70周年献</w:t>
      </w:r>
      <w:r>
        <w:rPr>
          <w:rFonts w:hint="eastAsia" w:ascii="仿宋" w:hAnsi="仿宋" w:eastAsia="仿宋" w:cs="仿宋"/>
          <w:kern w:val="0"/>
          <w:sz w:val="32"/>
          <w:szCs w:val="32"/>
        </w:rPr>
        <w:t>礼，学校决定举办“青春红心向党，礼赞建党百年”——第四届民俗艺术景观小品设计大赛</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现将有关事项通知如下。</w:t>
      </w:r>
    </w:p>
    <w:p>
      <w:pPr>
        <w:spacing w:line="550" w:lineRule="exact"/>
        <w:ind w:firstLine="640" w:firstLineChars="200"/>
        <w:rPr>
          <w:rFonts w:ascii="黑体" w:hAnsi="黑体" w:eastAsia="黑体" w:cs="宋体"/>
          <w:sz w:val="32"/>
          <w:szCs w:val="32"/>
        </w:rPr>
      </w:pPr>
      <w:r>
        <w:rPr>
          <w:rFonts w:hint="eastAsia" w:ascii="黑体" w:hAnsi="黑体" w:eastAsia="黑体" w:cs="宋体"/>
          <w:sz w:val="32"/>
          <w:szCs w:val="32"/>
        </w:rPr>
        <w:t>一、活动主题</w:t>
      </w:r>
    </w:p>
    <w:p>
      <w:pPr>
        <w:spacing w:line="55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青春红心向党，礼赞建党百年</w:t>
      </w:r>
    </w:p>
    <w:p>
      <w:pPr>
        <w:spacing w:line="550" w:lineRule="exact"/>
        <w:ind w:firstLine="640" w:firstLineChars="200"/>
        <w:rPr>
          <w:rFonts w:ascii="黑体" w:hAnsi="黑体" w:eastAsia="黑体" w:cs="宋体"/>
          <w:sz w:val="32"/>
          <w:szCs w:val="32"/>
        </w:rPr>
      </w:pPr>
      <w:r>
        <w:rPr>
          <w:rFonts w:hint="eastAsia" w:ascii="黑体" w:hAnsi="黑体" w:eastAsia="黑体" w:cs="宋体"/>
          <w:sz w:val="32"/>
          <w:szCs w:val="32"/>
        </w:rPr>
        <w:t>二、组织单位</w:t>
      </w:r>
    </w:p>
    <w:p>
      <w:pPr>
        <w:spacing w:line="550" w:lineRule="exact"/>
        <w:ind w:firstLine="640" w:firstLineChars="200"/>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主办单位：生物</w:t>
      </w:r>
      <w:r>
        <w:rPr>
          <w:rFonts w:hint="eastAsia" w:ascii="仿宋" w:hAnsi="仿宋" w:eastAsia="仿宋" w:cs="仿宋"/>
          <w:color w:val="000000"/>
          <w:kern w:val="0"/>
          <w:sz w:val="32"/>
          <w:szCs w:val="32"/>
          <w:lang w:eastAsia="zh-CN"/>
        </w:rPr>
        <w:t>与农业工程</w:t>
      </w:r>
      <w:r>
        <w:rPr>
          <w:rFonts w:hint="eastAsia" w:ascii="仿宋" w:hAnsi="仿宋" w:eastAsia="仿宋" w:cs="仿宋"/>
          <w:color w:val="000000"/>
          <w:kern w:val="0"/>
          <w:sz w:val="32"/>
          <w:szCs w:val="32"/>
        </w:rPr>
        <w:t>学院团总支、学生会</w:t>
      </w:r>
    </w:p>
    <w:p>
      <w:pPr>
        <w:spacing w:line="55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协办单位：</w:t>
      </w:r>
      <w:r>
        <w:rPr>
          <w:rFonts w:hint="eastAsia" w:ascii="仿宋" w:hAnsi="仿宋" w:eastAsia="仿宋" w:cs="仿宋"/>
          <w:color w:val="000000"/>
          <w:kern w:val="0"/>
          <w:sz w:val="32"/>
          <w:szCs w:val="32"/>
          <w:lang w:eastAsia="zh-CN"/>
        </w:rPr>
        <w:t>大学生</w:t>
      </w:r>
      <w:r>
        <w:rPr>
          <w:rFonts w:hint="eastAsia" w:ascii="仿宋" w:hAnsi="仿宋" w:eastAsia="仿宋" w:cs="仿宋"/>
          <w:color w:val="000000"/>
          <w:kern w:val="0"/>
          <w:sz w:val="32"/>
          <w:szCs w:val="32"/>
        </w:rPr>
        <w:t xml:space="preserve">风筝协会、花艺手工环保协会、茗韵国学社、大学生环保协会 </w:t>
      </w:r>
    </w:p>
    <w:p>
      <w:pPr>
        <w:spacing w:line="550" w:lineRule="exact"/>
        <w:ind w:firstLine="640" w:firstLineChars="200"/>
        <w:rPr>
          <w:rFonts w:ascii="黑体" w:hAnsi="黑体" w:eastAsia="黑体" w:cs="宋体"/>
          <w:sz w:val="32"/>
          <w:szCs w:val="32"/>
        </w:rPr>
      </w:pPr>
      <w:r>
        <w:rPr>
          <w:rFonts w:hint="eastAsia" w:ascii="黑体" w:hAnsi="黑体" w:eastAsia="黑体" w:cs="宋体"/>
          <w:sz w:val="32"/>
          <w:szCs w:val="32"/>
        </w:rPr>
        <w:t>三、活动时间</w:t>
      </w:r>
    </w:p>
    <w:p>
      <w:pPr>
        <w:widowControl/>
        <w:spacing w:line="55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2021年5月</w:t>
      </w:r>
      <w:r>
        <w:rPr>
          <w:rFonts w:ascii="仿宋" w:hAnsi="仿宋" w:eastAsia="仿宋" w:cs="仿宋"/>
          <w:color w:val="000000"/>
          <w:kern w:val="0"/>
          <w:sz w:val="32"/>
          <w:szCs w:val="32"/>
        </w:rPr>
        <w:t>10</w:t>
      </w:r>
      <w:r>
        <w:rPr>
          <w:rFonts w:hint="eastAsia" w:ascii="仿宋" w:hAnsi="仿宋" w:eastAsia="仿宋" w:cs="仿宋"/>
          <w:color w:val="000000"/>
          <w:kern w:val="0"/>
          <w:sz w:val="32"/>
          <w:szCs w:val="32"/>
        </w:rPr>
        <w:t>日-</w:t>
      </w:r>
      <w:r>
        <w:rPr>
          <w:rFonts w:ascii="仿宋" w:hAnsi="仿宋" w:eastAsia="仿宋" w:cs="仿宋"/>
          <w:color w:val="000000"/>
          <w:kern w:val="0"/>
          <w:sz w:val="32"/>
          <w:szCs w:val="32"/>
        </w:rPr>
        <w:t>5</w:t>
      </w:r>
      <w:r>
        <w:rPr>
          <w:rFonts w:hint="eastAsia" w:ascii="仿宋" w:hAnsi="仿宋" w:eastAsia="仿宋" w:cs="仿宋"/>
          <w:color w:val="000000"/>
          <w:kern w:val="0"/>
          <w:sz w:val="32"/>
          <w:szCs w:val="32"/>
        </w:rPr>
        <w:t>月25日</w:t>
      </w:r>
    </w:p>
    <w:p>
      <w:pPr>
        <w:numPr>
          <w:ilvl w:val="0"/>
          <w:numId w:val="1"/>
        </w:numPr>
        <w:spacing w:line="550" w:lineRule="exact"/>
        <w:ind w:firstLine="640" w:firstLineChars="200"/>
        <w:rPr>
          <w:rFonts w:ascii="黑体" w:hAnsi="黑体" w:eastAsia="黑体" w:cs="宋体"/>
          <w:sz w:val="32"/>
          <w:szCs w:val="32"/>
        </w:rPr>
      </w:pPr>
      <w:r>
        <w:rPr>
          <w:rFonts w:hint="eastAsia" w:ascii="黑体" w:hAnsi="黑体" w:eastAsia="黑体" w:cs="宋体"/>
          <w:sz w:val="32"/>
          <w:szCs w:val="32"/>
        </w:rPr>
        <w:t>参赛对象</w:t>
      </w:r>
    </w:p>
    <w:p>
      <w:pPr>
        <w:widowControl/>
        <w:spacing w:line="55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潍坊学院在校学生</w:t>
      </w:r>
    </w:p>
    <w:p>
      <w:pPr>
        <w:numPr>
          <w:ilvl w:val="0"/>
          <w:numId w:val="1"/>
        </w:numPr>
        <w:spacing w:line="550" w:lineRule="exact"/>
        <w:ind w:firstLine="640" w:firstLineChars="200"/>
        <w:rPr>
          <w:rFonts w:ascii="黑体" w:hAnsi="黑体" w:eastAsia="黑体" w:cs="宋体"/>
          <w:sz w:val="32"/>
          <w:szCs w:val="32"/>
        </w:rPr>
      </w:pPr>
      <w:r>
        <w:rPr>
          <w:rFonts w:hint="eastAsia" w:ascii="黑体" w:hAnsi="黑体" w:eastAsia="黑体" w:cs="宋体"/>
          <w:sz w:val="32"/>
          <w:szCs w:val="32"/>
        </w:rPr>
        <w:t>作品要求</w:t>
      </w:r>
    </w:p>
    <w:p>
      <w:pPr>
        <w:pStyle w:val="8"/>
        <w:keepNext w:val="0"/>
        <w:keepLines w:val="0"/>
        <w:pageBreakBefore w:val="0"/>
        <w:widowControl/>
        <w:numPr>
          <w:ilvl w:val="0"/>
          <w:numId w:val="2"/>
        </w:numPr>
        <w:kinsoku/>
        <w:wordWrap/>
        <w:overflowPunct/>
        <w:topLinePunct w:val="0"/>
        <w:autoSpaceDE/>
        <w:autoSpaceDN/>
        <w:bidi w:val="0"/>
        <w:adjustRightInd w:val="0"/>
        <w:snapToGrid w:val="0"/>
        <w:spacing w:line="550" w:lineRule="exact"/>
        <w:ind w:leftChars="0"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此次活动要求紧密结合</w:t>
      </w:r>
      <w:r>
        <w:rPr>
          <w:rFonts w:hint="eastAsia" w:ascii="仿宋" w:hAnsi="仿宋" w:eastAsia="仿宋" w:cs="仿宋"/>
          <w:color w:val="000000"/>
          <w:kern w:val="0"/>
          <w:sz w:val="32"/>
          <w:szCs w:val="32"/>
          <w:lang w:val="en-US" w:eastAsia="zh-CN"/>
        </w:rPr>
        <w:t>热烈庆祝</w:t>
      </w:r>
      <w:r>
        <w:rPr>
          <w:rFonts w:hint="eastAsia" w:ascii="仿宋" w:hAnsi="仿宋" w:eastAsia="仿宋" w:cs="仿宋"/>
          <w:color w:val="000000"/>
          <w:kern w:val="0"/>
          <w:sz w:val="32"/>
          <w:szCs w:val="32"/>
        </w:rPr>
        <w:t>中国共产党成立</w:t>
      </w:r>
      <w:r>
        <w:rPr>
          <w:rFonts w:ascii="仿宋" w:hAnsi="仿宋" w:eastAsia="仿宋" w:cs="仿宋"/>
          <w:color w:val="000000"/>
          <w:kern w:val="0"/>
          <w:sz w:val="32"/>
          <w:szCs w:val="32"/>
        </w:rPr>
        <w:t>100</w:t>
      </w:r>
      <w:r>
        <w:rPr>
          <w:rFonts w:hint="eastAsia" w:ascii="仿宋" w:hAnsi="仿宋" w:eastAsia="仿宋" w:cs="仿宋"/>
          <w:color w:val="000000"/>
          <w:kern w:val="0"/>
          <w:sz w:val="32"/>
          <w:szCs w:val="32"/>
        </w:rPr>
        <w:t>周年</w:t>
      </w:r>
      <w:r>
        <w:rPr>
          <w:rFonts w:hint="eastAsia" w:ascii="仿宋" w:hAnsi="仿宋" w:eastAsia="仿宋" w:cs="仿宋"/>
          <w:color w:val="000000"/>
          <w:kern w:val="0"/>
          <w:sz w:val="32"/>
          <w:szCs w:val="32"/>
          <w:lang w:val="en-US" w:eastAsia="zh-CN"/>
        </w:rPr>
        <w:t>和建校70周年</w:t>
      </w:r>
      <w:r>
        <w:rPr>
          <w:rFonts w:hint="eastAsia" w:ascii="仿宋" w:hAnsi="仿宋" w:eastAsia="仿宋" w:cs="仿宋"/>
          <w:color w:val="000000"/>
          <w:kern w:val="0"/>
          <w:sz w:val="32"/>
          <w:szCs w:val="32"/>
        </w:rPr>
        <w:t>的</w:t>
      </w:r>
      <w:r>
        <w:rPr>
          <w:rFonts w:hint="eastAsia" w:ascii="仿宋" w:hAnsi="仿宋" w:eastAsia="仿宋" w:cs="仿宋"/>
          <w:color w:val="000000"/>
          <w:kern w:val="0"/>
          <w:sz w:val="32"/>
          <w:szCs w:val="32"/>
          <w:lang w:val="en-US" w:eastAsia="zh-CN"/>
        </w:rPr>
        <w:t>红色</w:t>
      </w:r>
      <w:r>
        <w:rPr>
          <w:rFonts w:hint="eastAsia" w:ascii="仿宋" w:hAnsi="仿宋" w:eastAsia="仿宋" w:cs="仿宋"/>
          <w:color w:val="000000"/>
          <w:kern w:val="0"/>
          <w:sz w:val="32"/>
          <w:szCs w:val="32"/>
        </w:rPr>
        <w:t>主题，</w:t>
      </w:r>
      <w:r>
        <w:rPr>
          <w:rFonts w:hint="eastAsia" w:ascii="仿宋" w:hAnsi="仿宋" w:eastAsia="仿宋" w:cs="仿宋"/>
          <w:color w:val="000000"/>
          <w:kern w:val="0"/>
          <w:sz w:val="32"/>
          <w:szCs w:val="32"/>
          <w:lang w:val="en-US" w:eastAsia="zh-CN"/>
        </w:rPr>
        <w:t>展示我校大学生的爱国情和强国志。</w:t>
      </w:r>
    </w:p>
    <w:p>
      <w:pPr>
        <w:pStyle w:val="8"/>
        <w:keepNext w:val="0"/>
        <w:keepLines w:val="0"/>
        <w:pageBreakBefore w:val="0"/>
        <w:widowControl/>
        <w:numPr>
          <w:ilvl w:val="0"/>
          <w:numId w:val="2"/>
        </w:numPr>
        <w:kinsoku/>
        <w:wordWrap/>
        <w:overflowPunct/>
        <w:topLinePunct w:val="0"/>
        <w:autoSpaceDE/>
        <w:autoSpaceDN/>
        <w:bidi w:val="0"/>
        <w:adjustRightInd w:val="0"/>
        <w:snapToGrid w:val="0"/>
        <w:spacing w:line="550" w:lineRule="exact"/>
        <w:ind w:leftChars="0" w:firstLine="640" w:firstLineChars="200"/>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参赛作品必须是设计实物。</w:t>
      </w:r>
    </w:p>
    <w:p>
      <w:pPr>
        <w:pStyle w:val="8"/>
        <w:keepNext w:val="0"/>
        <w:keepLines w:val="0"/>
        <w:pageBreakBefore w:val="0"/>
        <w:widowControl/>
        <w:numPr>
          <w:ilvl w:val="0"/>
          <w:numId w:val="2"/>
        </w:numPr>
        <w:kinsoku/>
        <w:wordWrap/>
        <w:overflowPunct/>
        <w:topLinePunct w:val="0"/>
        <w:autoSpaceDE/>
        <w:autoSpaceDN/>
        <w:bidi w:val="0"/>
        <w:adjustRightInd w:val="0"/>
        <w:snapToGrid w:val="0"/>
        <w:spacing w:line="550" w:lineRule="exact"/>
        <w:ind w:leftChars="0" w:firstLine="640" w:firstLineChars="200"/>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作品形式不限，可以是手工制作的各种造型、装饰或设计品，如</w:t>
      </w:r>
      <w:r>
        <w:rPr>
          <w:rFonts w:hint="eastAsia" w:ascii="仿宋" w:hAnsi="仿宋" w:eastAsia="仿宋" w:cs="仿宋"/>
          <w:color w:val="000000"/>
          <w:kern w:val="0"/>
          <w:sz w:val="32"/>
          <w:szCs w:val="32"/>
        </w:rPr>
        <w:t>景观小品</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建筑小品、生活设施小品、道路设施小品等</w:t>
      </w:r>
      <w:r>
        <w:rPr>
          <w:rFonts w:hint="eastAsia" w:ascii="仿宋" w:hAnsi="仿宋" w:eastAsia="仿宋" w:cs="仿宋"/>
          <w:color w:val="000000"/>
          <w:kern w:val="0"/>
          <w:sz w:val="32"/>
          <w:szCs w:val="32"/>
          <w:lang w:val="en-US" w:eastAsia="zh-CN"/>
        </w:rPr>
        <w:t>。</w:t>
      </w:r>
    </w:p>
    <w:p>
      <w:pPr>
        <w:pStyle w:val="8"/>
        <w:keepNext w:val="0"/>
        <w:keepLines w:val="0"/>
        <w:pageBreakBefore w:val="0"/>
        <w:widowControl/>
        <w:numPr>
          <w:ilvl w:val="0"/>
          <w:numId w:val="2"/>
        </w:numPr>
        <w:kinsoku/>
        <w:wordWrap/>
        <w:overflowPunct/>
        <w:topLinePunct w:val="0"/>
        <w:autoSpaceDE/>
        <w:autoSpaceDN/>
        <w:bidi w:val="0"/>
        <w:adjustRightInd w:val="0"/>
        <w:snapToGrid w:val="0"/>
        <w:spacing w:line="550" w:lineRule="exact"/>
        <w:ind w:leftChars="0"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制作材料不限，鼓励使用生活中的废旧物品再次利用</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通过精美设计</w:t>
      </w:r>
      <w:r>
        <w:rPr>
          <w:rFonts w:hint="eastAsia" w:ascii="仿宋" w:hAnsi="仿宋" w:eastAsia="仿宋" w:cs="仿宋"/>
          <w:color w:val="000000"/>
          <w:kern w:val="0"/>
          <w:sz w:val="32"/>
          <w:szCs w:val="32"/>
        </w:rPr>
        <w:t>变成可观的艺术</w:t>
      </w:r>
      <w:r>
        <w:rPr>
          <w:rFonts w:hint="eastAsia" w:ascii="仿宋" w:hAnsi="仿宋" w:eastAsia="仿宋" w:cs="仿宋"/>
          <w:color w:val="000000"/>
          <w:kern w:val="0"/>
          <w:sz w:val="32"/>
          <w:szCs w:val="32"/>
          <w:lang w:val="en-US" w:eastAsia="zh-CN"/>
        </w:rPr>
        <w:t>小品</w:t>
      </w:r>
      <w:r>
        <w:rPr>
          <w:rFonts w:hint="eastAsia" w:ascii="仿宋" w:hAnsi="仿宋" w:eastAsia="仿宋" w:cs="仿宋"/>
          <w:color w:val="000000"/>
          <w:kern w:val="0"/>
          <w:sz w:val="32"/>
          <w:szCs w:val="32"/>
          <w:lang w:eastAsia="zh-CN"/>
        </w:rPr>
        <w:t>。</w:t>
      </w:r>
    </w:p>
    <w:p>
      <w:pPr>
        <w:pStyle w:val="8"/>
        <w:keepNext w:val="0"/>
        <w:keepLines w:val="0"/>
        <w:pageBreakBefore w:val="0"/>
        <w:widowControl/>
        <w:numPr>
          <w:ilvl w:val="0"/>
          <w:numId w:val="2"/>
        </w:numPr>
        <w:kinsoku/>
        <w:wordWrap/>
        <w:overflowPunct/>
        <w:topLinePunct w:val="0"/>
        <w:autoSpaceDE/>
        <w:autoSpaceDN/>
        <w:bidi w:val="0"/>
        <w:adjustRightInd w:val="0"/>
        <w:snapToGrid w:val="0"/>
        <w:spacing w:line="550" w:lineRule="exact"/>
        <w:ind w:leftChars="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作品必须为原创，应具有新颖的构思和创意，体现出同学们动脑动手的能力，强调历史文脉，饱含记忆、想象、体验和价值等因素，既要有实用功能，又具有精神功能。</w:t>
      </w:r>
    </w:p>
    <w:p>
      <w:pPr>
        <w:pStyle w:val="8"/>
        <w:keepNext w:val="0"/>
        <w:keepLines w:val="0"/>
        <w:pageBreakBefore w:val="0"/>
        <w:widowControl/>
        <w:numPr>
          <w:ilvl w:val="0"/>
          <w:numId w:val="2"/>
        </w:numPr>
        <w:kinsoku/>
        <w:wordWrap/>
        <w:overflowPunct/>
        <w:topLinePunct w:val="0"/>
        <w:autoSpaceDE/>
        <w:autoSpaceDN/>
        <w:bidi w:val="0"/>
        <w:adjustRightInd w:val="0"/>
        <w:snapToGrid w:val="0"/>
        <w:spacing w:line="550" w:lineRule="exact"/>
        <w:ind w:leftChars="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参赛者单独参赛或自行组队，小组人数不得超过4人。</w:t>
      </w:r>
    </w:p>
    <w:p>
      <w:pPr>
        <w:pStyle w:val="8"/>
        <w:keepNext w:val="0"/>
        <w:keepLines w:val="0"/>
        <w:pageBreakBefore w:val="0"/>
        <w:widowControl/>
        <w:numPr>
          <w:ilvl w:val="0"/>
          <w:numId w:val="2"/>
        </w:numPr>
        <w:kinsoku/>
        <w:wordWrap/>
        <w:overflowPunct/>
        <w:topLinePunct w:val="0"/>
        <w:autoSpaceDE/>
        <w:autoSpaceDN/>
        <w:bidi w:val="0"/>
        <w:adjustRightInd w:val="0"/>
        <w:snapToGrid w:val="0"/>
        <w:spacing w:line="550" w:lineRule="exact"/>
        <w:ind w:leftChars="0" w:firstLine="640" w:firstLineChars="200"/>
        <w:jc w:val="left"/>
        <w:textAlignment w:val="auto"/>
        <w:rPr>
          <w:rFonts w:hint="eastAsia" w:ascii="黑体" w:hAnsi="黑体" w:eastAsia="黑体" w:cs="宋体"/>
          <w:sz w:val="32"/>
          <w:szCs w:val="32"/>
        </w:rPr>
      </w:pPr>
      <w:r>
        <w:rPr>
          <w:rFonts w:hint="eastAsia" w:ascii="仿宋" w:hAnsi="仿宋" w:eastAsia="仿宋" w:cs="仿宋"/>
          <w:color w:val="000000"/>
          <w:kern w:val="0"/>
          <w:sz w:val="32"/>
          <w:szCs w:val="32"/>
        </w:rPr>
        <w:t>参赛作品需标明作品名称，作品简介，参与者的姓名、专业及其联系方式 (若用纸条，一定要确保纸条不会脱落)</w:t>
      </w:r>
      <w:r>
        <w:rPr>
          <w:rFonts w:hint="eastAsia"/>
        </w:rPr>
        <w:t xml:space="preserve"> </w:t>
      </w:r>
      <w:r>
        <w:rPr>
          <w:rFonts w:hint="eastAsia"/>
          <w:lang w:eastAsia="zh-CN"/>
        </w:rPr>
        <w:t>，</w:t>
      </w:r>
      <w:r>
        <w:rPr>
          <w:rFonts w:hint="eastAsia" w:ascii="仿宋" w:hAnsi="仿宋" w:eastAsia="仿宋" w:cs="仿宋"/>
          <w:color w:val="000000"/>
          <w:kern w:val="0"/>
          <w:sz w:val="32"/>
          <w:szCs w:val="32"/>
        </w:rPr>
        <w:t>并将纸质版报名表与作品</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以团总支为单位</w:t>
      </w:r>
      <w:r>
        <w:rPr>
          <w:rFonts w:hint="eastAsia" w:ascii="仿宋" w:hAnsi="仿宋" w:eastAsia="仿宋" w:cs="仿宋"/>
          <w:color w:val="000000"/>
          <w:kern w:val="0"/>
          <w:sz w:val="32"/>
          <w:szCs w:val="32"/>
        </w:rPr>
        <w:t>一起</w:t>
      </w:r>
      <w:r>
        <w:rPr>
          <w:rFonts w:hint="eastAsia" w:ascii="仿宋" w:hAnsi="仿宋" w:eastAsia="仿宋" w:cs="仿宋"/>
          <w:color w:val="000000"/>
          <w:kern w:val="0"/>
          <w:sz w:val="32"/>
          <w:szCs w:val="32"/>
          <w:lang w:val="en-US" w:eastAsia="zh-CN"/>
        </w:rPr>
        <w:t>提</w:t>
      </w:r>
      <w:r>
        <w:rPr>
          <w:rFonts w:hint="eastAsia" w:ascii="仿宋" w:hAnsi="仿宋" w:eastAsia="仿宋" w:cs="仿宋"/>
          <w:color w:val="000000"/>
          <w:kern w:val="0"/>
          <w:sz w:val="32"/>
          <w:szCs w:val="32"/>
        </w:rPr>
        <w:t>交</w:t>
      </w:r>
      <w:r>
        <w:rPr>
          <w:rFonts w:hint="eastAsia" w:ascii="仿宋" w:hAnsi="仿宋" w:eastAsia="仿宋" w:cs="仿宋"/>
          <w:color w:val="000000"/>
          <w:kern w:val="0"/>
          <w:sz w:val="32"/>
          <w:szCs w:val="32"/>
          <w:lang w:eastAsia="zh-CN"/>
        </w:rPr>
        <w:t>。</w:t>
      </w:r>
    </w:p>
    <w:p>
      <w:pPr>
        <w:pStyle w:val="8"/>
        <w:keepNext w:val="0"/>
        <w:keepLines w:val="0"/>
        <w:pageBreakBefore w:val="0"/>
        <w:widowControl/>
        <w:numPr>
          <w:ilvl w:val="0"/>
          <w:numId w:val="2"/>
        </w:numPr>
        <w:kinsoku/>
        <w:wordWrap/>
        <w:overflowPunct/>
        <w:topLinePunct w:val="0"/>
        <w:autoSpaceDE/>
        <w:autoSpaceDN/>
        <w:bidi w:val="0"/>
        <w:adjustRightInd w:val="0"/>
        <w:snapToGrid w:val="0"/>
        <w:spacing w:line="550" w:lineRule="exact"/>
        <w:ind w:leftChars="0" w:firstLine="640" w:firstLineChars="200"/>
        <w:jc w:val="left"/>
        <w:textAlignment w:val="auto"/>
        <w:rPr>
          <w:rFonts w:hint="eastAsia" w:ascii="黑体" w:hAnsi="黑体" w:eastAsia="黑体" w:cs="宋体"/>
          <w:sz w:val="32"/>
          <w:szCs w:val="32"/>
        </w:rPr>
      </w:pPr>
      <w:r>
        <w:rPr>
          <w:rFonts w:hint="default" w:ascii="仿宋" w:hAnsi="仿宋" w:eastAsia="仿宋" w:cs="仿宋"/>
          <w:color w:val="000000"/>
          <w:kern w:val="0"/>
          <w:sz w:val="32"/>
          <w:szCs w:val="32"/>
          <w:lang w:val="en-US" w:eastAsia="zh-CN" w:bidi="ar-SA"/>
        </w:rPr>
        <w:t>为更好推进活动开展，请各学院负责人及时加入活动负责人群，QQ群号：784386263，申请备注学院年级专业姓名。</w:t>
      </w:r>
    </w:p>
    <w:p>
      <w:pPr>
        <w:pStyle w:val="8"/>
        <w:keepNext w:val="0"/>
        <w:keepLines w:val="0"/>
        <w:pageBreakBefore w:val="0"/>
        <w:widowControl/>
        <w:numPr>
          <w:ilvl w:val="0"/>
          <w:numId w:val="0"/>
        </w:numPr>
        <w:kinsoku/>
        <w:wordWrap/>
        <w:overflowPunct/>
        <w:topLinePunct w:val="0"/>
        <w:autoSpaceDE/>
        <w:autoSpaceDN/>
        <w:bidi w:val="0"/>
        <w:adjustRightInd w:val="0"/>
        <w:snapToGrid w:val="0"/>
        <w:spacing w:line="550" w:lineRule="exact"/>
        <w:ind w:firstLine="640" w:firstLineChars="200"/>
        <w:jc w:val="left"/>
        <w:textAlignment w:val="auto"/>
        <w:rPr>
          <w:rFonts w:hint="eastAsia" w:ascii="黑体" w:hAnsi="黑体" w:eastAsia="黑体" w:cs="宋体"/>
          <w:sz w:val="32"/>
          <w:szCs w:val="32"/>
        </w:rPr>
      </w:pPr>
      <w:r>
        <w:rPr>
          <w:rFonts w:hint="eastAsia" w:ascii="黑体" w:hAnsi="黑体" w:eastAsia="黑体" w:cs="宋体"/>
          <w:sz w:val="32"/>
          <w:szCs w:val="32"/>
          <w:lang w:val="en-US" w:eastAsia="zh-CN"/>
        </w:rPr>
        <w:t>六、</w:t>
      </w:r>
      <w:r>
        <w:rPr>
          <w:rFonts w:hint="eastAsia" w:ascii="黑体" w:hAnsi="黑体" w:eastAsia="黑体" w:cs="宋体"/>
          <w:sz w:val="32"/>
          <w:szCs w:val="32"/>
        </w:rPr>
        <w:t>活动流程</w:t>
      </w:r>
    </w:p>
    <w:p>
      <w:pPr>
        <w:pStyle w:val="8"/>
        <w:keepNext w:val="0"/>
        <w:keepLines w:val="0"/>
        <w:pageBreakBefore w:val="0"/>
        <w:widowControl/>
        <w:numPr>
          <w:ilvl w:val="0"/>
          <w:numId w:val="0"/>
        </w:numPr>
        <w:kinsoku/>
        <w:wordWrap/>
        <w:overflowPunct/>
        <w:topLinePunct w:val="0"/>
        <w:autoSpaceDE/>
        <w:autoSpaceDN/>
        <w:bidi w:val="0"/>
        <w:adjustRightInd w:val="0"/>
        <w:snapToGrid w:val="0"/>
        <w:spacing w:line="550" w:lineRule="exact"/>
        <w:ind w:firstLine="640" w:firstLineChars="200"/>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1、活动报名及准备阶段（5月10日—5月17日）： </w:t>
      </w:r>
    </w:p>
    <w:p>
      <w:pPr>
        <w:pStyle w:val="8"/>
        <w:keepNext w:val="0"/>
        <w:keepLines w:val="0"/>
        <w:pageBreakBefore w:val="0"/>
        <w:widowControl/>
        <w:numPr>
          <w:ilvl w:val="0"/>
          <w:numId w:val="0"/>
        </w:numPr>
        <w:kinsoku/>
        <w:wordWrap/>
        <w:overflowPunct/>
        <w:topLinePunct w:val="0"/>
        <w:autoSpaceDE/>
        <w:autoSpaceDN/>
        <w:bidi w:val="0"/>
        <w:adjustRightInd w:val="0"/>
        <w:snapToGrid w:val="0"/>
        <w:spacing w:line="550" w:lineRule="exact"/>
        <w:ind w:firstLine="640" w:firstLineChars="200"/>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参赛者单独参赛或自行组队，确定组名、作品名字、作品简介及制作思路等。小组人数不得超过4人。参赛作品须为原创，不得潦草敷衍，否则后期将不被到梦空间活动录取。最终解释权归花艺手工环保协会所有。</w:t>
      </w:r>
    </w:p>
    <w:p>
      <w:pPr>
        <w:pStyle w:val="8"/>
        <w:keepNext w:val="0"/>
        <w:keepLines w:val="0"/>
        <w:pageBreakBefore w:val="0"/>
        <w:widowControl/>
        <w:numPr>
          <w:ilvl w:val="0"/>
          <w:numId w:val="3"/>
        </w:numPr>
        <w:kinsoku/>
        <w:wordWrap/>
        <w:overflowPunct/>
        <w:topLinePunct w:val="0"/>
        <w:autoSpaceDE/>
        <w:autoSpaceDN/>
        <w:bidi w:val="0"/>
        <w:adjustRightInd w:val="0"/>
        <w:snapToGrid w:val="0"/>
        <w:spacing w:line="550" w:lineRule="exact"/>
        <w:ind w:firstLine="640" w:firstLineChars="200"/>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作品上交阶段（5月18日—5月20日）：</w:t>
      </w:r>
    </w:p>
    <w:p>
      <w:pPr>
        <w:pStyle w:val="8"/>
        <w:keepNext w:val="0"/>
        <w:keepLines w:val="0"/>
        <w:pageBreakBefore w:val="0"/>
        <w:widowControl/>
        <w:numPr>
          <w:ilvl w:val="0"/>
          <w:numId w:val="0"/>
        </w:numPr>
        <w:kinsoku/>
        <w:wordWrap/>
        <w:overflowPunct/>
        <w:topLinePunct w:val="0"/>
        <w:autoSpaceDE/>
        <w:autoSpaceDN/>
        <w:bidi w:val="0"/>
        <w:adjustRightInd w:val="0"/>
        <w:snapToGrid w:val="0"/>
        <w:spacing w:line="550" w:lineRule="exact"/>
        <w:ind w:firstLine="640" w:firstLineChars="200"/>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请各团总支安排专人负责，每团总支至少上报10件作品，多者不限。</w:t>
      </w:r>
      <w:r>
        <w:rPr>
          <w:rFonts w:hint="eastAsia" w:ascii="仿宋" w:hAnsi="仿宋" w:eastAsia="仿宋" w:cs="仿宋"/>
          <w:color w:val="000000"/>
          <w:kern w:val="0"/>
          <w:sz w:val="32"/>
          <w:szCs w:val="32"/>
          <w:lang w:val="en-US" w:eastAsia="zh-CN"/>
        </w:rPr>
        <w:fldChar w:fldCharType="begin"/>
      </w:r>
      <w:r>
        <w:rPr>
          <w:rFonts w:hint="eastAsia" w:ascii="仿宋" w:hAnsi="仿宋" w:eastAsia="仿宋" w:cs="仿宋"/>
          <w:color w:val="000000"/>
          <w:kern w:val="0"/>
          <w:sz w:val="32"/>
          <w:szCs w:val="32"/>
          <w:lang w:val="en-US" w:eastAsia="zh-CN"/>
        </w:rPr>
        <w:instrText xml:space="preserve"> HYPERLINK "mailto:参赛者将名单报给班长，各班班长于5月15日之前将参赛者名单以excel文件形式发送到邮箱1357330902@qq.com。文件以学院+年级+班级的方式命名。" </w:instrText>
      </w:r>
      <w:r>
        <w:rPr>
          <w:rFonts w:hint="eastAsia" w:ascii="仿宋" w:hAnsi="仿宋" w:eastAsia="仿宋" w:cs="仿宋"/>
          <w:color w:val="000000"/>
          <w:kern w:val="0"/>
          <w:sz w:val="32"/>
          <w:szCs w:val="32"/>
          <w:lang w:val="en-US" w:eastAsia="zh-CN"/>
        </w:rPr>
        <w:fldChar w:fldCharType="separate"/>
      </w:r>
      <w:r>
        <w:rPr>
          <w:rFonts w:hint="eastAsia" w:ascii="仿宋" w:hAnsi="仿宋" w:eastAsia="仿宋" w:cs="仿宋"/>
          <w:color w:val="000000"/>
          <w:kern w:val="0"/>
          <w:sz w:val="32"/>
          <w:szCs w:val="32"/>
          <w:lang w:val="en-US" w:eastAsia="zh-CN"/>
        </w:rPr>
        <w:t>以</w:t>
      </w:r>
      <w:r>
        <w:rPr>
          <w:rFonts w:hint="eastAsia" w:ascii="宋体" w:hAnsi="宋体" w:cs="宋体"/>
          <w:sz w:val="28"/>
          <w:szCs w:val="28"/>
          <w:lang w:val="en-US" w:eastAsia="zh-CN"/>
        </w:rPr>
        <w:t>团总支</w:t>
      </w:r>
      <w:r>
        <w:rPr>
          <w:rFonts w:hint="default" w:ascii="宋体" w:hAnsi="宋体" w:cs="宋体"/>
          <w:sz w:val="28"/>
          <w:szCs w:val="28"/>
        </w:rPr>
        <w:t>为单位</w:t>
      </w:r>
      <w:r>
        <w:rPr>
          <w:rFonts w:hint="eastAsia" w:ascii="仿宋" w:hAnsi="仿宋" w:eastAsia="仿宋" w:cs="仿宋"/>
          <w:color w:val="000000"/>
          <w:kern w:val="0"/>
          <w:sz w:val="32"/>
          <w:szCs w:val="32"/>
          <w:lang w:val="en-US" w:eastAsia="zh-CN"/>
        </w:rPr>
        <w:t>于5月20日之前将参赛者名单信息纸质版</w:t>
      </w:r>
      <w:r>
        <w:rPr>
          <w:rFonts w:hint="eastAsia" w:ascii="仿宋" w:hAnsi="仿宋" w:eastAsia="仿宋" w:cs="仿宋"/>
          <w:color w:val="000000"/>
          <w:kern w:val="0"/>
          <w:sz w:val="32"/>
          <w:szCs w:val="32"/>
          <w:lang w:val="en-US" w:eastAsia="zh-CN" w:bidi="ar-SA"/>
        </w:rPr>
        <w:t>（报名表见附件1）</w:t>
      </w:r>
      <w:r>
        <w:rPr>
          <w:rFonts w:hint="eastAsia" w:ascii="仿宋" w:hAnsi="仿宋" w:eastAsia="仿宋" w:cs="仿宋"/>
          <w:color w:val="000000"/>
          <w:kern w:val="0"/>
          <w:sz w:val="32"/>
          <w:szCs w:val="32"/>
          <w:lang w:val="en-US" w:eastAsia="zh-CN"/>
        </w:rPr>
        <w:t>及作品</w:t>
      </w:r>
      <w:r>
        <w:rPr>
          <w:rFonts w:hint="eastAsia" w:ascii="仿宋" w:hAnsi="仿宋" w:eastAsia="仿宋" w:cs="仿宋"/>
          <w:color w:val="000000"/>
          <w:kern w:val="0"/>
          <w:sz w:val="32"/>
          <w:szCs w:val="32"/>
          <w:lang w:val="en-US" w:eastAsia="zh-CN" w:bidi="ar-SA"/>
        </w:rPr>
        <w:t>交到生物与农业工程学院8436教室。电子版</w:t>
      </w:r>
      <w:r>
        <w:rPr>
          <w:rFonts w:hint="eastAsia" w:ascii="仿宋" w:hAnsi="仿宋" w:eastAsia="仿宋" w:cs="仿宋"/>
          <w:color w:val="000000"/>
          <w:kern w:val="0"/>
          <w:sz w:val="32"/>
          <w:szCs w:val="32"/>
          <w:lang w:val="en-US" w:eastAsia="zh-CN"/>
        </w:rPr>
        <w:t>以excel文件形式发送到邮箱1357330902@qq.com，文件请以学院团总支+小品设计大赛的方式命名。</w:t>
      </w:r>
      <w:r>
        <w:rPr>
          <w:rFonts w:hint="eastAsia" w:ascii="仿宋" w:hAnsi="仿宋" w:eastAsia="仿宋" w:cs="仿宋"/>
          <w:color w:val="000000"/>
          <w:kern w:val="0"/>
          <w:sz w:val="32"/>
          <w:szCs w:val="32"/>
          <w:lang w:val="en-US" w:eastAsia="zh-CN"/>
        </w:rPr>
        <w:fldChar w:fldCharType="end"/>
      </w:r>
    </w:p>
    <w:p>
      <w:pPr>
        <w:pStyle w:val="8"/>
        <w:keepNext w:val="0"/>
        <w:keepLines w:val="0"/>
        <w:pageBreakBefore w:val="0"/>
        <w:widowControl/>
        <w:numPr>
          <w:ilvl w:val="0"/>
          <w:numId w:val="0"/>
        </w:numPr>
        <w:kinsoku/>
        <w:wordWrap/>
        <w:overflowPunct/>
        <w:topLinePunct w:val="0"/>
        <w:autoSpaceDE/>
        <w:autoSpaceDN/>
        <w:bidi w:val="0"/>
        <w:adjustRightInd w:val="0"/>
        <w:snapToGrid w:val="0"/>
        <w:spacing w:line="550" w:lineRule="exact"/>
        <w:ind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注意：上交作品实物具体时间为</w:t>
      </w:r>
      <w:r>
        <w:rPr>
          <w:rFonts w:hint="eastAsia" w:ascii="仿宋" w:hAnsi="仿宋" w:eastAsia="仿宋" w:cs="仿宋"/>
          <w:color w:val="000000"/>
          <w:kern w:val="0"/>
          <w:sz w:val="32"/>
          <w:szCs w:val="32"/>
          <w:lang w:val="en-US" w:eastAsia="zh-CN"/>
        </w:rPr>
        <w:t>5月18日—5月20日的</w:t>
      </w:r>
      <w:r>
        <w:rPr>
          <w:rFonts w:hint="eastAsia" w:ascii="仿宋" w:hAnsi="仿宋" w:eastAsia="仿宋" w:cs="仿宋"/>
          <w:color w:val="000000"/>
          <w:kern w:val="0"/>
          <w:sz w:val="32"/>
          <w:szCs w:val="32"/>
          <w:lang w:val="en-US" w:eastAsia="zh-CN" w:bidi="ar-SA"/>
        </w:rPr>
        <w:t>下午16：00—18：00和18：30——20：30。</w:t>
      </w:r>
    </w:p>
    <w:p>
      <w:pPr>
        <w:pStyle w:val="8"/>
        <w:keepNext w:val="0"/>
        <w:keepLines w:val="0"/>
        <w:pageBreakBefore w:val="0"/>
        <w:widowControl/>
        <w:numPr>
          <w:ilvl w:val="0"/>
          <w:numId w:val="3"/>
        </w:numPr>
        <w:kinsoku/>
        <w:wordWrap/>
        <w:overflowPunct/>
        <w:topLinePunct w:val="0"/>
        <w:autoSpaceDE/>
        <w:autoSpaceDN/>
        <w:bidi w:val="0"/>
        <w:adjustRightInd w:val="0"/>
        <w:snapToGrid w:val="0"/>
        <w:spacing w:line="550" w:lineRule="exact"/>
        <w:ind w:left="0" w:leftChars="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作品评比阶段（5月20日——5月23日）：</w:t>
      </w:r>
    </w:p>
    <w:p>
      <w:pPr>
        <w:widowControl/>
        <w:spacing w:line="550" w:lineRule="exact"/>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bidi="ar-SA"/>
        </w:rPr>
        <w:t>参赛选手所上交的作品将会由专业老师及学生代表组成的评分委员进行评分，</w:t>
      </w:r>
      <w:r>
        <w:rPr>
          <w:rFonts w:hint="eastAsia" w:ascii="仿宋" w:hAnsi="仿宋" w:eastAsia="仿宋" w:cs="仿宋"/>
          <w:color w:val="000000"/>
          <w:kern w:val="0"/>
          <w:sz w:val="32"/>
          <w:szCs w:val="32"/>
          <w:lang w:val="en-US" w:eastAsia="zh-CN"/>
        </w:rPr>
        <w:t>届时根据组织效果评选</w:t>
      </w:r>
      <w:r>
        <w:rPr>
          <w:rFonts w:hint="eastAsia" w:ascii="仿宋" w:hAnsi="仿宋" w:eastAsia="仿宋" w:cs="仿宋"/>
          <w:color w:val="000000"/>
          <w:kern w:val="0"/>
          <w:sz w:val="32"/>
          <w:szCs w:val="32"/>
        </w:rPr>
        <w:t>优秀组织单位6个。</w:t>
      </w:r>
      <w:r>
        <w:rPr>
          <w:rFonts w:hint="eastAsia" w:ascii="仿宋" w:hAnsi="仿宋" w:eastAsia="仿宋" w:cs="仿宋"/>
          <w:color w:val="000000"/>
          <w:kern w:val="0"/>
          <w:sz w:val="32"/>
          <w:szCs w:val="32"/>
          <w:lang w:val="en-US" w:eastAsia="zh-CN"/>
        </w:rPr>
        <w:t>学生作品分别设置</w:t>
      </w:r>
      <w:r>
        <w:rPr>
          <w:rFonts w:hint="eastAsia" w:ascii="仿宋" w:hAnsi="仿宋" w:eastAsia="仿宋" w:cs="仿宋"/>
          <w:color w:val="000000"/>
          <w:kern w:val="0"/>
          <w:sz w:val="32"/>
          <w:szCs w:val="32"/>
        </w:rPr>
        <w:t>个人</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小组</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奖：一等奖10名，二等奖15名，三等奖20名，优秀奖</w:t>
      </w:r>
      <w:r>
        <w:rPr>
          <w:rFonts w:hint="eastAsia" w:ascii="仿宋" w:hAnsi="仿宋" w:eastAsia="仿宋" w:cs="仿宋"/>
          <w:color w:val="000000"/>
          <w:kern w:val="0"/>
          <w:sz w:val="32"/>
          <w:szCs w:val="32"/>
          <w:lang w:val="en-US" w:eastAsia="zh-CN"/>
        </w:rPr>
        <w:t>若干。</w:t>
      </w:r>
    </w:p>
    <w:p>
      <w:pPr>
        <w:widowControl/>
        <w:spacing w:line="55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注意：所有参赛选手将分为专业组和非专业组，美术学院和建工学院的参赛学生将作为专业组成员参赛，单独进行评奖。请在提交报名表时注意注明自己的参赛组别。所有获奖者会颁发相应的获奖证书。</w:t>
      </w:r>
    </w:p>
    <w:p>
      <w:pPr>
        <w:widowControl/>
        <w:numPr>
          <w:ilvl w:val="0"/>
          <w:numId w:val="3"/>
        </w:numPr>
        <w:spacing w:line="550" w:lineRule="exact"/>
        <w:ind w:left="0" w:leftChars="0"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获奖作品展示阶段（5月25日——5月27日）：</w:t>
      </w:r>
    </w:p>
    <w:p>
      <w:pPr>
        <w:widowControl/>
        <w:numPr>
          <w:ilvl w:val="0"/>
          <w:numId w:val="0"/>
        </w:numPr>
        <w:spacing w:line="55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本活动将评选出的优秀作品在教学楼或图书馆进行展示，届时会邀请学校领导和同学们参观评价，并做好文字和图片的宣传总结工作。</w:t>
      </w:r>
    </w:p>
    <w:p>
      <w:pPr>
        <w:widowControl/>
        <w:numPr>
          <w:ilvl w:val="0"/>
          <w:numId w:val="0"/>
        </w:numPr>
        <w:spacing w:line="550" w:lineRule="exact"/>
        <w:ind w:firstLine="640" w:firstLineChars="200"/>
        <w:rPr>
          <w:rFonts w:ascii="黑体" w:hAnsi="黑体" w:eastAsia="黑体" w:cs="宋体"/>
          <w:sz w:val="32"/>
          <w:szCs w:val="32"/>
        </w:rPr>
      </w:pPr>
      <w:r>
        <w:rPr>
          <w:rFonts w:hint="eastAsia" w:ascii="黑体" w:hAnsi="黑体" w:eastAsia="黑体" w:cs="宋体"/>
          <w:sz w:val="32"/>
          <w:szCs w:val="32"/>
        </w:rPr>
        <w:t>七、联系方式：</w:t>
      </w:r>
    </w:p>
    <w:p>
      <w:pPr>
        <w:widowControl/>
        <w:spacing w:line="55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联系人：张淑芬</w:t>
      </w:r>
    </w:p>
    <w:p>
      <w:pPr>
        <w:widowControl/>
        <w:spacing w:line="55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联系方式：17861271757  QQ：759671649</w:t>
      </w:r>
    </w:p>
    <w:p>
      <w:pPr>
        <w:widowControl/>
        <w:spacing w:line="55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联系人：王永超</w:t>
      </w:r>
    </w:p>
    <w:p>
      <w:pPr>
        <w:widowControl/>
        <w:spacing w:line="55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联系方式：18865916198  QQ：1357330902</w:t>
      </w:r>
    </w:p>
    <w:p>
      <w:pPr>
        <w:widowControl/>
        <w:spacing w:line="55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联系人：王蓉</w:t>
      </w:r>
    </w:p>
    <w:p>
      <w:pPr>
        <w:widowControl/>
        <w:spacing w:line="55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联系方式：17861272515  QQ：1956386987</w:t>
      </w:r>
    </w:p>
    <w:p>
      <w:pPr>
        <w:widowControl/>
        <w:spacing w:line="55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联系人：陈国旭</w:t>
      </w:r>
    </w:p>
    <w:p>
      <w:pPr>
        <w:widowControl/>
        <w:spacing w:line="55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联系方式：16652837160  QQ：1946769916</w:t>
      </w:r>
    </w:p>
    <w:p>
      <w:pPr>
        <w:widowControl/>
        <w:spacing w:line="55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本活动未尽事宜，另行通知。</w:t>
      </w:r>
    </w:p>
    <w:p>
      <w:pPr>
        <w:widowControl/>
        <w:spacing w:line="550" w:lineRule="exact"/>
        <w:rPr>
          <w:rFonts w:hint="eastAsia" w:ascii="仿宋" w:hAnsi="仿宋" w:eastAsia="仿宋" w:cs="仿宋"/>
          <w:color w:val="000000"/>
          <w:kern w:val="0"/>
          <w:sz w:val="32"/>
          <w:szCs w:val="32"/>
        </w:rPr>
      </w:pPr>
    </w:p>
    <w:p>
      <w:pPr>
        <w:widowControl/>
        <w:spacing w:line="550" w:lineRule="exact"/>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附件1：潍坊学院“青春红心向党，礼赞建党百年”——第四届民俗艺术景观小品设计大赛活动报名表</w:t>
      </w:r>
    </w:p>
    <w:p>
      <w:pPr>
        <w:widowControl/>
        <w:spacing w:line="550" w:lineRule="exact"/>
        <w:ind w:firstLine="640" w:firstLineChars="200"/>
        <w:rPr>
          <w:rFonts w:ascii="仿宋" w:hAnsi="仿宋" w:eastAsia="仿宋" w:cs="仿宋"/>
          <w:color w:val="000000"/>
          <w:kern w:val="0"/>
          <w:sz w:val="32"/>
          <w:szCs w:val="32"/>
        </w:rPr>
      </w:pPr>
    </w:p>
    <w:p>
      <w:pPr>
        <w:jc w:val="left"/>
        <w:rPr>
          <w:spacing w:val="-8"/>
          <w:sz w:val="28"/>
          <w:szCs w:val="28"/>
        </w:rPr>
      </w:pPr>
    </w:p>
    <w:p>
      <w:pPr>
        <w:widowControl/>
        <w:spacing w:line="550" w:lineRule="exact"/>
        <w:jc w:val="right"/>
        <w:rPr>
          <w:rFonts w:ascii="仿宋" w:hAnsi="仿宋" w:eastAsia="仿宋" w:cs="仿宋"/>
          <w:color w:val="000000"/>
          <w:kern w:val="0"/>
          <w:sz w:val="32"/>
          <w:szCs w:val="32"/>
        </w:rPr>
      </w:pPr>
      <w:r>
        <w:rPr>
          <w:rFonts w:hint="eastAsia"/>
          <w:spacing w:val="-8"/>
          <w:sz w:val="28"/>
          <w:szCs w:val="28"/>
        </w:rPr>
        <w:t xml:space="preserve">                                   </w:t>
      </w:r>
      <w:r>
        <w:rPr>
          <w:rFonts w:hint="eastAsia" w:ascii="仿宋" w:hAnsi="仿宋" w:eastAsia="仿宋" w:cs="仿宋"/>
          <w:color w:val="000000"/>
          <w:kern w:val="0"/>
          <w:sz w:val="32"/>
          <w:szCs w:val="32"/>
        </w:rPr>
        <w:t xml:space="preserve">  </w:t>
      </w:r>
    </w:p>
    <w:p>
      <w:pPr>
        <w:widowControl/>
        <w:spacing w:line="550" w:lineRule="exact"/>
        <w:ind w:right="480"/>
        <w:jc w:val="right"/>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生物与农业工程学院团总支</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学生会</w:t>
      </w:r>
    </w:p>
    <w:p>
      <w:pPr>
        <w:ind w:firstLine="5440" w:firstLineChars="1700"/>
        <w:rPr>
          <w:rFonts w:ascii="仿宋" w:hAnsi="仿宋" w:eastAsia="仿宋" w:cs="仿宋"/>
          <w:color w:val="000000"/>
          <w:kern w:val="0"/>
          <w:sz w:val="32"/>
          <w:szCs w:val="32"/>
        </w:rPr>
      </w:pPr>
      <w:r>
        <w:rPr>
          <w:rFonts w:hint="eastAsia" w:ascii="仿宋" w:hAnsi="仿宋" w:eastAsia="仿宋" w:cs="仿宋"/>
          <w:color w:val="000000"/>
          <w:kern w:val="0"/>
          <w:sz w:val="32"/>
          <w:szCs w:val="32"/>
        </w:rPr>
        <w:t>2021年5月6日</w:t>
      </w:r>
    </w:p>
    <w:p>
      <w:pPr>
        <w:widowControl/>
        <w:jc w:val="left"/>
        <w:rPr>
          <w:rFonts w:ascii="等线" w:hAnsi="等线" w:eastAsia="等线" w:cs="宋体"/>
          <w:szCs w:val="22"/>
        </w:rPr>
      </w:pPr>
    </w:p>
    <w:p>
      <w:pPr>
        <w:widowControl/>
        <w:jc w:val="left"/>
        <w:rPr>
          <w:rFonts w:ascii="等线" w:hAnsi="等线" w:eastAsia="等线" w:cs="宋体"/>
          <w:szCs w:val="22"/>
        </w:rPr>
      </w:pPr>
    </w:p>
    <w:p>
      <w:pPr>
        <w:widowControl/>
        <w:jc w:val="left"/>
        <w:rPr>
          <w:rFonts w:ascii="等线" w:hAnsi="等线" w:eastAsia="等线" w:cs="宋体"/>
          <w:szCs w:val="22"/>
        </w:rPr>
      </w:pPr>
    </w:p>
    <w:p>
      <w:pPr>
        <w:widowControl/>
        <w:jc w:val="left"/>
        <w:rPr>
          <w:rFonts w:ascii="等线" w:hAnsi="等线" w:eastAsia="等线" w:cs="宋体"/>
          <w:szCs w:val="22"/>
        </w:rPr>
      </w:pPr>
    </w:p>
    <w:p>
      <w:pPr>
        <w:widowControl/>
        <w:jc w:val="left"/>
        <w:rPr>
          <w:rFonts w:ascii="等线" w:hAnsi="等线" w:eastAsia="等线" w:cs="宋体"/>
          <w:szCs w:val="22"/>
        </w:rPr>
      </w:pPr>
    </w:p>
    <w:p>
      <w:pPr>
        <w:widowControl/>
        <w:jc w:val="left"/>
        <w:rPr>
          <w:rFonts w:ascii="等线" w:hAnsi="等线" w:eastAsia="等线" w:cs="宋体"/>
          <w:szCs w:val="22"/>
        </w:rPr>
      </w:pPr>
    </w:p>
    <w:p>
      <w:pPr>
        <w:widowControl/>
        <w:jc w:val="left"/>
        <w:rPr>
          <w:rFonts w:ascii="等线" w:hAnsi="等线" w:eastAsia="等线" w:cs="宋体"/>
          <w:szCs w:val="22"/>
        </w:rPr>
      </w:pPr>
    </w:p>
    <w:p>
      <w:pPr>
        <w:widowControl/>
        <w:jc w:val="left"/>
        <w:rPr>
          <w:rFonts w:ascii="等线" w:hAnsi="等线" w:eastAsia="等线" w:cs="宋体"/>
          <w:szCs w:val="22"/>
        </w:rPr>
      </w:pPr>
    </w:p>
    <w:p>
      <w:pPr>
        <w:rPr>
          <w:rFonts w:hint="eastAsia" w:ascii="宋体" w:hAnsi="宋体" w:cs="黑体"/>
          <w:b/>
          <w:bCs/>
          <w:szCs w:val="21"/>
        </w:rPr>
      </w:pPr>
      <w:r>
        <w:rPr>
          <w:rFonts w:hint="eastAsia" w:ascii="宋体" w:hAnsi="宋体" w:cs="黑体"/>
          <w:b/>
          <w:bCs/>
          <w:szCs w:val="21"/>
        </w:rPr>
        <w:br w:type="page"/>
      </w:r>
    </w:p>
    <w:p>
      <w:pPr>
        <w:jc w:val="left"/>
        <w:rPr>
          <w:rFonts w:ascii="宋体" w:hAnsi="宋体" w:cs="黑体"/>
          <w:b/>
          <w:bCs/>
        </w:rPr>
      </w:pPr>
      <w:r>
        <w:rPr>
          <w:rFonts w:hint="eastAsia" w:ascii="宋体" w:hAnsi="宋体" w:cs="黑体"/>
          <w:b/>
          <w:bCs/>
          <w:szCs w:val="21"/>
        </w:rPr>
        <w:t>附件</w:t>
      </w:r>
      <w:r>
        <w:rPr>
          <w:rFonts w:ascii="宋体" w:hAnsi="宋体" w:cs="黑体"/>
          <w:b/>
          <w:bCs/>
          <w:szCs w:val="21"/>
        </w:rPr>
        <w:t>1</w:t>
      </w:r>
    </w:p>
    <w:p>
      <w:pPr>
        <w:ind w:firstLine="643" w:firstLineChars="200"/>
        <w:jc w:val="center"/>
        <w:rPr>
          <w:rFonts w:hint="eastAsia" w:ascii="宋体" w:hAnsi="宋体" w:cs="黑体"/>
          <w:b/>
          <w:bCs/>
          <w:sz w:val="32"/>
          <w:szCs w:val="32"/>
        </w:rPr>
      </w:pPr>
      <w:r>
        <w:rPr>
          <w:rFonts w:hint="eastAsia" w:ascii="宋体" w:hAnsi="宋体" w:cs="黑体"/>
          <w:b/>
          <w:bCs/>
          <w:sz w:val="32"/>
          <w:szCs w:val="32"/>
        </w:rPr>
        <w:t>潍坊学院“青春红心向党，礼赞建党百年”</w:t>
      </w:r>
    </w:p>
    <w:p>
      <w:pPr>
        <w:ind w:firstLine="643" w:firstLineChars="200"/>
        <w:jc w:val="center"/>
        <w:rPr>
          <w:rFonts w:hint="default" w:ascii="宋体" w:hAnsi="宋体" w:eastAsia="宋体" w:cs="黑体"/>
          <w:b/>
          <w:bCs/>
          <w:sz w:val="32"/>
          <w:szCs w:val="32"/>
          <w:lang w:val="en-US" w:eastAsia="zh-CN"/>
        </w:rPr>
      </w:pPr>
      <w:r>
        <w:rPr>
          <w:rFonts w:hint="eastAsia" w:ascii="宋体" w:hAnsi="宋体" w:cs="黑体"/>
          <w:b/>
          <w:bCs/>
          <w:sz w:val="32"/>
          <w:szCs w:val="32"/>
        </w:rPr>
        <w:t>——第四届民俗艺术景观小品设计大赛</w:t>
      </w:r>
      <w:r>
        <w:rPr>
          <w:rFonts w:ascii="宋体" w:hAnsi="宋体" w:cs="黑体"/>
          <w:b/>
          <w:bCs/>
          <w:sz w:val="32"/>
          <w:szCs w:val="32"/>
        </w:rPr>
        <w:t>活动报名表</w:t>
      </w:r>
    </w:p>
    <w:tbl>
      <w:tblPr>
        <w:tblStyle w:val="5"/>
        <w:tblpPr w:leftFromText="180" w:rightFromText="180" w:vertAnchor="text" w:horzAnchor="page" w:tblpX="1645" w:tblpY="310"/>
        <w:tblOverlap w:val="never"/>
        <w:tblW w:w="8926" w:type="dxa"/>
        <w:tblInd w:w="0" w:type="dxa"/>
        <w:tblLayout w:type="fixed"/>
        <w:tblCellMar>
          <w:top w:w="0" w:type="dxa"/>
          <w:left w:w="108" w:type="dxa"/>
          <w:bottom w:w="0" w:type="dxa"/>
          <w:right w:w="108" w:type="dxa"/>
        </w:tblCellMar>
      </w:tblPr>
      <w:tblGrid>
        <w:gridCol w:w="1824"/>
        <w:gridCol w:w="1221"/>
        <w:gridCol w:w="1564"/>
        <w:gridCol w:w="644"/>
        <w:gridCol w:w="571"/>
        <w:gridCol w:w="1573"/>
        <w:gridCol w:w="1529"/>
      </w:tblGrid>
      <w:tr>
        <w:tblPrEx>
          <w:tblCellMar>
            <w:top w:w="0" w:type="dxa"/>
            <w:left w:w="108" w:type="dxa"/>
            <w:bottom w:w="0" w:type="dxa"/>
            <w:right w:w="108" w:type="dxa"/>
          </w:tblCellMar>
        </w:tblPrEx>
        <w:trPr>
          <w:trHeight w:val="817" w:hRule="atLeast"/>
        </w:trPr>
        <w:tc>
          <w:tcPr>
            <w:tcW w:w="1824"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ascii="宋体"/>
                <w:sz w:val="28"/>
                <w:szCs w:val="28"/>
              </w:rPr>
            </w:pPr>
            <w:r>
              <w:rPr>
                <w:rFonts w:ascii="宋体" w:hAnsi="黑体" w:cs="黑体"/>
                <w:sz w:val="28"/>
                <w:szCs w:val="28"/>
              </w:rPr>
              <w:t>作品名称</w:t>
            </w:r>
          </w:p>
        </w:tc>
        <w:tc>
          <w:tcPr>
            <w:tcW w:w="7102" w:type="dxa"/>
            <w:gridSpan w:val="6"/>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ascii="宋体"/>
                <w:sz w:val="28"/>
                <w:szCs w:val="28"/>
              </w:rPr>
            </w:pPr>
          </w:p>
        </w:tc>
      </w:tr>
      <w:tr>
        <w:tblPrEx>
          <w:tblCellMar>
            <w:top w:w="0" w:type="dxa"/>
            <w:left w:w="108" w:type="dxa"/>
            <w:bottom w:w="0" w:type="dxa"/>
            <w:right w:w="108" w:type="dxa"/>
          </w:tblCellMar>
        </w:tblPrEx>
        <w:trPr>
          <w:trHeight w:val="1222" w:hRule="atLeast"/>
        </w:trPr>
        <w:tc>
          <w:tcPr>
            <w:tcW w:w="1824"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ascii="宋体"/>
                <w:sz w:val="28"/>
                <w:szCs w:val="28"/>
              </w:rPr>
            </w:pPr>
            <w:r>
              <w:rPr>
                <w:rFonts w:ascii="宋体" w:hAnsi="黑体" w:cs="黑体"/>
                <w:sz w:val="28"/>
                <w:szCs w:val="28"/>
              </w:rPr>
              <w:t>参赛者姓名或团队名称</w:t>
            </w:r>
          </w:p>
        </w:tc>
        <w:tc>
          <w:tcPr>
            <w:tcW w:w="2785" w:type="dxa"/>
            <w:gridSpan w:val="2"/>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ascii="宋体"/>
                <w:sz w:val="28"/>
                <w:szCs w:val="28"/>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ascii="宋体"/>
                <w:sz w:val="28"/>
                <w:szCs w:val="28"/>
              </w:rPr>
            </w:pPr>
            <w:r>
              <w:rPr>
                <w:rFonts w:ascii="宋体" w:hAnsi="黑体" w:cs="黑体"/>
                <w:sz w:val="28"/>
                <w:szCs w:val="28"/>
              </w:rPr>
              <w:t>院系</w:t>
            </w:r>
          </w:p>
          <w:p>
            <w:pPr>
              <w:spacing w:line="480" w:lineRule="atLeast"/>
              <w:jc w:val="center"/>
              <w:rPr>
                <w:rFonts w:ascii="宋体"/>
                <w:sz w:val="28"/>
                <w:szCs w:val="28"/>
              </w:rPr>
            </w:pPr>
            <w:r>
              <w:rPr>
                <w:rFonts w:ascii="宋体" w:hAnsi="黑体" w:cs="黑体"/>
                <w:sz w:val="28"/>
                <w:szCs w:val="28"/>
              </w:rPr>
              <w:t>名称</w:t>
            </w:r>
          </w:p>
        </w:tc>
        <w:tc>
          <w:tcPr>
            <w:tcW w:w="3102" w:type="dxa"/>
            <w:gridSpan w:val="2"/>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ascii="宋体"/>
                <w:sz w:val="28"/>
                <w:szCs w:val="28"/>
              </w:rPr>
            </w:pPr>
          </w:p>
        </w:tc>
      </w:tr>
      <w:tr>
        <w:tblPrEx>
          <w:tblCellMar>
            <w:top w:w="0" w:type="dxa"/>
            <w:left w:w="108" w:type="dxa"/>
            <w:bottom w:w="0" w:type="dxa"/>
            <w:right w:w="108" w:type="dxa"/>
          </w:tblCellMar>
        </w:tblPrEx>
        <w:trPr>
          <w:trHeight w:val="672" w:hRule="atLeast"/>
        </w:trPr>
        <w:tc>
          <w:tcPr>
            <w:tcW w:w="1824"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ascii="宋体" w:hAnsi="黑体" w:cs="黑体"/>
                <w:sz w:val="28"/>
                <w:szCs w:val="28"/>
              </w:rPr>
            </w:pPr>
            <w:r>
              <w:rPr>
                <w:rFonts w:hint="eastAsia" w:ascii="宋体" w:hAnsi="宋体" w:cs="黑体"/>
                <w:b w:val="0"/>
                <w:bCs w:val="0"/>
                <w:sz w:val="28"/>
                <w:szCs w:val="28"/>
                <w:lang w:val="en-US" w:eastAsia="zh-CN"/>
              </w:rPr>
              <w:t>参赛类型</w:t>
            </w:r>
          </w:p>
        </w:tc>
        <w:tc>
          <w:tcPr>
            <w:tcW w:w="7102" w:type="dxa"/>
            <w:gridSpan w:val="6"/>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ascii="宋体"/>
                <w:sz w:val="28"/>
                <w:szCs w:val="28"/>
              </w:rPr>
            </w:pPr>
            <w:r>
              <w:rPr>
                <w:rFonts w:hint="eastAsia" w:ascii="宋体" w:hAnsi="宋体" w:cs="黑体"/>
                <w:b w:val="0"/>
                <w:bCs w:val="0"/>
                <w:sz w:val="28"/>
                <w:szCs w:val="28"/>
                <w:lang w:val="en-US" w:eastAsia="zh-CN"/>
              </w:rPr>
              <w:t>专业组</w:t>
            </w:r>
            <w:r>
              <w:rPr>
                <w:rFonts w:hint="eastAsia" w:ascii="宋体" w:hAnsi="宋体" w:cs="黑体"/>
                <w:b w:val="0"/>
                <w:bCs w:val="0"/>
                <w:sz w:val="28"/>
                <w:szCs w:val="28"/>
                <w:lang w:val="en-US" w:eastAsia="zh-CN"/>
              </w:rPr>
              <w:sym w:font="Wingdings" w:char="00A8"/>
            </w:r>
            <w:r>
              <w:rPr>
                <w:rFonts w:hint="eastAsia" w:ascii="宋体" w:hAnsi="宋体" w:cs="黑体"/>
                <w:b w:val="0"/>
                <w:bCs w:val="0"/>
                <w:sz w:val="28"/>
                <w:szCs w:val="28"/>
                <w:lang w:val="en-US" w:eastAsia="zh-CN"/>
              </w:rPr>
              <w:t xml:space="preserve">    非专业组</w:t>
            </w:r>
            <w:r>
              <w:rPr>
                <w:rFonts w:hint="eastAsia" w:ascii="宋体" w:hAnsi="宋体" w:cs="黑体"/>
                <w:b w:val="0"/>
                <w:bCs w:val="0"/>
                <w:sz w:val="28"/>
                <w:szCs w:val="28"/>
                <w:lang w:val="en-US" w:eastAsia="zh-CN"/>
              </w:rPr>
              <w:sym w:font="Wingdings" w:char="00A8"/>
            </w:r>
            <w:r>
              <w:rPr>
                <w:rFonts w:hint="eastAsia" w:ascii="宋体" w:hAnsi="宋体" w:cs="黑体"/>
                <w:b/>
                <w:bCs/>
                <w:sz w:val="32"/>
                <w:szCs w:val="32"/>
                <w:lang w:val="en-US" w:eastAsia="zh-CN"/>
              </w:rPr>
              <w:t xml:space="preserve"> </w:t>
            </w:r>
          </w:p>
        </w:tc>
      </w:tr>
      <w:tr>
        <w:tblPrEx>
          <w:tblCellMar>
            <w:top w:w="0" w:type="dxa"/>
            <w:left w:w="108" w:type="dxa"/>
            <w:bottom w:w="0" w:type="dxa"/>
            <w:right w:w="108" w:type="dxa"/>
          </w:tblCellMar>
        </w:tblPrEx>
        <w:trPr>
          <w:trHeight w:val="753" w:hRule="atLeast"/>
        </w:trPr>
        <w:tc>
          <w:tcPr>
            <w:tcW w:w="1824" w:type="dxa"/>
            <w:vMerge w:val="restart"/>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ascii="宋体"/>
                <w:sz w:val="28"/>
                <w:szCs w:val="28"/>
              </w:rPr>
            </w:pPr>
            <w:r>
              <w:rPr>
                <w:rFonts w:ascii="宋体" w:hAnsi="黑体" w:cs="黑体"/>
                <w:sz w:val="28"/>
                <w:szCs w:val="28"/>
              </w:rPr>
              <w:t>年级</w:t>
            </w:r>
          </w:p>
          <w:p>
            <w:pPr>
              <w:spacing w:line="480" w:lineRule="atLeast"/>
              <w:jc w:val="center"/>
              <w:rPr>
                <w:rFonts w:ascii="宋体"/>
                <w:sz w:val="28"/>
                <w:szCs w:val="28"/>
              </w:rPr>
            </w:pPr>
            <w:r>
              <w:rPr>
                <w:rFonts w:ascii="宋体" w:hAnsi="黑体" w:cs="黑体"/>
                <w:sz w:val="28"/>
                <w:szCs w:val="28"/>
              </w:rPr>
              <w:t>专业</w:t>
            </w:r>
          </w:p>
          <w:p>
            <w:pPr>
              <w:spacing w:line="480" w:lineRule="atLeast"/>
              <w:jc w:val="center"/>
              <w:rPr>
                <w:rFonts w:ascii="宋体"/>
                <w:sz w:val="28"/>
                <w:szCs w:val="28"/>
              </w:rPr>
            </w:pPr>
            <w:r>
              <w:rPr>
                <w:rFonts w:ascii="宋体" w:hAnsi="黑体" w:cs="黑体"/>
                <w:sz w:val="28"/>
                <w:szCs w:val="28"/>
              </w:rPr>
              <w:t>班级</w:t>
            </w:r>
          </w:p>
        </w:tc>
        <w:tc>
          <w:tcPr>
            <w:tcW w:w="2785"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ascii="宋体"/>
                <w:sz w:val="28"/>
                <w:szCs w:val="28"/>
              </w:rPr>
            </w:pPr>
          </w:p>
        </w:tc>
        <w:tc>
          <w:tcPr>
            <w:tcW w:w="1215"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ascii="宋体"/>
                <w:sz w:val="28"/>
                <w:szCs w:val="28"/>
              </w:rPr>
            </w:pPr>
            <w:r>
              <w:rPr>
                <w:rFonts w:ascii="宋体" w:hAnsi="黑体" w:cs="黑体"/>
                <w:sz w:val="28"/>
                <w:szCs w:val="28"/>
              </w:rPr>
              <w:t>联系</w:t>
            </w:r>
          </w:p>
          <w:p>
            <w:pPr>
              <w:spacing w:line="480" w:lineRule="atLeast"/>
              <w:jc w:val="center"/>
              <w:rPr>
                <w:rFonts w:ascii="宋体"/>
                <w:sz w:val="28"/>
                <w:szCs w:val="28"/>
              </w:rPr>
            </w:pPr>
            <w:r>
              <w:rPr>
                <w:rFonts w:ascii="宋体" w:hAnsi="黑体" w:cs="黑体"/>
                <w:sz w:val="28"/>
                <w:szCs w:val="28"/>
              </w:rPr>
              <w:t>方式</w:t>
            </w:r>
          </w:p>
        </w:tc>
        <w:tc>
          <w:tcPr>
            <w:tcW w:w="3102" w:type="dxa"/>
            <w:gridSpan w:val="2"/>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sz w:val="28"/>
                <w:szCs w:val="28"/>
              </w:rPr>
            </w:pPr>
            <w:r>
              <w:rPr>
                <w:rFonts w:ascii="宋体" w:hAnsi="黑体" w:cs="黑体"/>
                <w:sz w:val="28"/>
                <w:szCs w:val="28"/>
              </w:rPr>
              <w:t>QQ：</w:t>
            </w:r>
          </w:p>
        </w:tc>
      </w:tr>
      <w:tr>
        <w:tblPrEx>
          <w:tblCellMar>
            <w:top w:w="0" w:type="dxa"/>
            <w:left w:w="108" w:type="dxa"/>
            <w:bottom w:w="0" w:type="dxa"/>
            <w:right w:w="108" w:type="dxa"/>
          </w:tblCellMar>
        </w:tblPrEx>
        <w:trPr>
          <w:trHeight w:val="859" w:hRule="atLeast"/>
        </w:trPr>
        <w:tc>
          <w:tcPr>
            <w:tcW w:w="1824" w:type="dxa"/>
            <w:vMerge w:val="continue"/>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ascii="宋体"/>
                <w:sz w:val="28"/>
                <w:szCs w:val="28"/>
              </w:rPr>
            </w:pPr>
          </w:p>
        </w:tc>
        <w:tc>
          <w:tcPr>
            <w:tcW w:w="2785"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ascii="宋体"/>
                <w:sz w:val="28"/>
                <w:szCs w:val="28"/>
              </w:rPr>
            </w:pPr>
          </w:p>
        </w:tc>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ascii="宋体"/>
                <w:sz w:val="28"/>
                <w:szCs w:val="28"/>
              </w:rPr>
            </w:pPr>
          </w:p>
        </w:tc>
        <w:tc>
          <w:tcPr>
            <w:tcW w:w="3102" w:type="dxa"/>
            <w:gridSpan w:val="2"/>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sz w:val="28"/>
                <w:szCs w:val="28"/>
              </w:rPr>
            </w:pPr>
            <w:r>
              <w:rPr>
                <w:rFonts w:ascii="宋体" w:hAnsi="黑体" w:cs="黑体"/>
                <w:sz w:val="28"/>
                <w:szCs w:val="28"/>
              </w:rPr>
              <w:t>电话：</w:t>
            </w:r>
          </w:p>
        </w:tc>
      </w:tr>
      <w:tr>
        <w:tblPrEx>
          <w:tblCellMar>
            <w:top w:w="0" w:type="dxa"/>
            <w:left w:w="108" w:type="dxa"/>
            <w:bottom w:w="0" w:type="dxa"/>
            <w:right w:w="108" w:type="dxa"/>
          </w:tblCellMar>
        </w:tblPrEx>
        <w:trPr>
          <w:trHeight w:val="518" w:hRule="atLeast"/>
        </w:trPr>
        <w:tc>
          <w:tcPr>
            <w:tcW w:w="1824" w:type="dxa"/>
            <w:vMerge w:val="restart"/>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ascii="宋体"/>
                <w:sz w:val="28"/>
                <w:szCs w:val="28"/>
              </w:rPr>
            </w:pPr>
            <w:r>
              <w:rPr>
                <w:rFonts w:ascii="宋体" w:hAnsi="黑体" w:cs="黑体"/>
                <w:sz w:val="28"/>
                <w:szCs w:val="28"/>
              </w:rPr>
              <w:t>团队参赛成员信息（个人参赛不填）</w:t>
            </w:r>
          </w:p>
        </w:tc>
        <w:tc>
          <w:tcPr>
            <w:tcW w:w="1221"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ascii="宋体"/>
                <w:sz w:val="28"/>
                <w:szCs w:val="28"/>
              </w:rPr>
            </w:pPr>
            <w:r>
              <w:rPr>
                <w:rFonts w:ascii="宋体" w:hAnsi="黑体" w:cs="黑体"/>
                <w:sz w:val="28"/>
                <w:szCs w:val="28"/>
              </w:rPr>
              <w:t>姓名</w:t>
            </w:r>
          </w:p>
        </w:tc>
        <w:tc>
          <w:tcPr>
            <w:tcW w:w="2208" w:type="dxa"/>
            <w:gridSpan w:val="2"/>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ascii="宋体"/>
                <w:sz w:val="28"/>
                <w:szCs w:val="28"/>
              </w:rPr>
            </w:pPr>
            <w:r>
              <w:rPr>
                <w:rFonts w:ascii="宋体" w:hAnsi="黑体" w:cs="黑体"/>
                <w:sz w:val="28"/>
                <w:szCs w:val="28"/>
              </w:rPr>
              <w:t>院系名称</w:t>
            </w:r>
          </w:p>
        </w:tc>
        <w:tc>
          <w:tcPr>
            <w:tcW w:w="2144" w:type="dxa"/>
            <w:gridSpan w:val="2"/>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ascii="宋体"/>
                <w:sz w:val="28"/>
                <w:szCs w:val="28"/>
              </w:rPr>
            </w:pPr>
            <w:r>
              <w:rPr>
                <w:rFonts w:ascii="宋体" w:hAnsi="黑体" w:cs="黑体"/>
                <w:sz w:val="28"/>
                <w:szCs w:val="28"/>
              </w:rPr>
              <w:t>年级专业班级</w:t>
            </w:r>
          </w:p>
        </w:tc>
        <w:tc>
          <w:tcPr>
            <w:tcW w:w="1529"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ascii="宋体"/>
                <w:sz w:val="28"/>
                <w:szCs w:val="28"/>
              </w:rPr>
            </w:pPr>
            <w:r>
              <w:rPr>
                <w:rFonts w:ascii="宋体" w:hAnsi="黑体" w:cs="黑体"/>
                <w:sz w:val="28"/>
                <w:szCs w:val="28"/>
              </w:rPr>
              <w:t>联系方式</w:t>
            </w:r>
          </w:p>
        </w:tc>
      </w:tr>
      <w:tr>
        <w:tblPrEx>
          <w:tblCellMar>
            <w:top w:w="0" w:type="dxa"/>
            <w:left w:w="108" w:type="dxa"/>
            <w:bottom w:w="0" w:type="dxa"/>
            <w:right w:w="108" w:type="dxa"/>
          </w:tblCellMar>
        </w:tblPrEx>
        <w:trPr>
          <w:trHeight w:val="345" w:hRule="atLeast"/>
        </w:trPr>
        <w:tc>
          <w:tcPr>
            <w:tcW w:w="1824" w:type="dxa"/>
            <w:vMerge w:val="continue"/>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ascii="宋体"/>
                <w:sz w:val="28"/>
                <w:szCs w:val="28"/>
              </w:rPr>
            </w:pPr>
          </w:p>
        </w:tc>
        <w:tc>
          <w:tcPr>
            <w:tcW w:w="1221"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sz w:val="28"/>
                <w:szCs w:val="28"/>
              </w:rPr>
            </w:pPr>
          </w:p>
        </w:tc>
        <w:tc>
          <w:tcPr>
            <w:tcW w:w="2208" w:type="dxa"/>
            <w:gridSpan w:val="2"/>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sz w:val="28"/>
                <w:szCs w:val="28"/>
              </w:rPr>
            </w:pPr>
          </w:p>
        </w:tc>
        <w:tc>
          <w:tcPr>
            <w:tcW w:w="2144" w:type="dxa"/>
            <w:gridSpan w:val="2"/>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sz w:val="28"/>
                <w:szCs w:val="28"/>
              </w:rPr>
            </w:pPr>
          </w:p>
        </w:tc>
        <w:tc>
          <w:tcPr>
            <w:tcW w:w="1529"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sz w:val="28"/>
                <w:szCs w:val="28"/>
              </w:rPr>
            </w:pPr>
          </w:p>
        </w:tc>
      </w:tr>
      <w:tr>
        <w:tblPrEx>
          <w:tblCellMar>
            <w:top w:w="0" w:type="dxa"/>
            <w:left w:w="108" w:type="dxa"/>
            <w:bottom w:w="0" w:type="dxa"/>
            <w:right w:w="108" w:type="dxa"/>
          </w:tblCellMar>
        </w:tblPrEx>
        <w:trPr>
          <w:trHeight w:val="354" w:hRule="atLeast"/>
        </w:trPr>
        <w:tc>
          <w:tcPr>
            <w:tcW w:w="1824" w:type="dxa"/>
            <w:vMerge w:val="continue"/>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ascii="宋体"/>
                <w:sz w:val="28"/>
                <w:szCs w:val="28"/>
              </w:rPr>
            </w:pPr>
          </w:p>
        </w:tc>
        <w:tc>
          <w:tcPr>
            <w:tcW w:w="1221"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sz w:val="28"/>
                <w:szCs w:val="28"/>
              </w:rPr>
            </w:pPr>
          </w:p>
        </w:tc>
        <w:tc>
          <w:tcPr>
            <w:tcW w:w="2208" w:type="dxa"/>
            <w:gridSpan w:val="2"/>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sz w:val="28"/>
                <w:szCs w:val="28"/>
              </w:rPr>
            </w:pPr>
          </w:p>
        </w:tc>
        <w:tc>
          <w:tcPr>
            <w:tcW w:w="2144" w:type="dxa"/>
            <w:gridSpan w:val="2"/>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sz w:val="28"/>
                <w:szCs w:val="28"/>
              </w:rPr>
            </w:pPr>
          </w:p>
        </w:tc>
        <w:tc>
          <w:tcPr>
            <w:tcW w:w="1529"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sz w:val="28"/>
                <w:szCs w:val="28"/>
              </w:rPr>
            </w:pPr>
          </w:p>
        </w:tc>
      </w:tr>
      <w:tr>
        <w:tblPrEx>
          <w:tblCellMar>
            <w:top w:w="0" w:type="dxa"/>
            <w:left w:w="108" w:type="dxa"/>
            <w:bottom w:w="0" w:type="dxa"/>
            <w:right w:w="108" w:type="dxa"/>
          </w:tblCellMar>
        </w:tblPrEx>
        <w:trPr>
          <w:trHeight w:val="518" w:hRule="atLeast"/>
        </w:trPr>
        <w:tc>
          <w:tcPr>
            <w:tcW w:w="1824" w:type="dxa"/>
            <w:vMerge w:val="continue"/>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ascii="宋体"/>
                <w:sz w:val="28"/>
                <w:szCs w:val="28"/>
              </w:rPr>
            </w:pPr>
          </w:p>
        </w:tc>
        <w:tc>
          <w:tcPr>
            <w:tcW w:w="1221"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sz w:val="28"/>
                <w:szCs w:val="28"/>
              </w:rPr>
            </w:pPr>
          </w:p>
        </w:tc>
        <w:tc>
          <w:tcPr>
            <w:tcW w:w="2208" w:type="dxa"/>
            <w:gridSpan w:val="2"/>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sz w:val="28"/>
                <w:szCs w:val="28"/>
              </w:rPr>
            </w:pPr>
          </w:p>
        </w:tc>
        <w:tc>
          <w:tcPr>
            <w:tcW w:w="2144" w:type="dxa"/>
            <w:gridSpan w:val="2"/>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sz w:val="28"/>
                <w:szCs w:val="28"/>
              </w:rPr>
            </w:pPr>
          </w:p>
        </w:tc>
        <w:tc>
          <w:tcPr>
            <w:tcW w:w="1529"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sz w:val="28"/>
                <w:szCs w:val="28"/>
              </w:rPr>
            </w:pPr>
          </w:p>
        </w:tc>
      </w:tr>
      <w:tr>
        <w:tblPrEx>
          <w:tblCellMar>
            <w:top w:w="0" w:type="dxa"/>
            <w:left w:w="108" w:type="dxa"/>
            <w:bottom w:w="0" w:type="dxa"/>
            <w:right w:w="108" w:type="dxa"/>
          </w:tblCellMar>
        </w:tblPrEx>
        <w:trPr>
          <w:trHeight w:val="518" w:hRule="atLeast"/>
        </w:trPr>
        <w:tc>
          <w:tcPr>
            <w:tcW w:w="1824" w:type="dxa"/>
            <w:vMerge w:val="continue"/>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ascii="宋体"/>
                <w:sz w:val="28"/>
                <w:szCs w:val="28"/>
              </w:rPr>
            </w:pPr>
          </w:p>
        </w:tc>
        <w:tc>
          <w:tcPr>
            <w:tcW w:w="1221"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sz w:val="28"/>
                <w:szCs w:val="28"/>
              </w:rPr>
            </w:pPr>
          </w:p>
        </w:tc>
        <w:tc>
          <w:tcPr>
            <w:tcW w:w="2208" w:type="dxa"/>
            <w:gridSpan w:val="2"/>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sz w:val="28"/>
                <w:szCs w:val="28"/>
              </w:rPr>
            </w:pPr>
          </w:p>
        </w:tc>
        <w:tc>
          <w:tcPr>
            <w:tcW w:w="2144" w:type="dxa"/>
            <w:gridSpan w:val="2"/>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sz w:val="28"/>
                <w:szCs w:val="28"/>
              </w:rPr>
            </w:pPr>
          </w:p>
        </w:tc>
        <w:tc>
          <w:tcPr>
            <w:tcW w:w="1529"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sz w:val="28"/>
                <w:szCs w:val="28"/>
              </w:rPr>
            </w:pPr>
          </w:p>
        </w:tc>
      </w:tr>
      <w:tr>
        <w:tblPrEx>
          <w:tblCellMar>
            <w:top w:w="0" w:type="dxa"/>
            <w:left w:w="108" w:type="dxa"/>
            <w:bottom w:w="0" w:type="dxa"/>
            <w:right w:w="108" w:type="dxa"/>
          </w:tblCellMar>
        </w:tblPrEx>
        <w:trPr>
          <w:trHeight w:val="4116" w:hRule="atLeast"/>
        </w:trPr>
        <w:tc>
          <w:tcPr>
            <w:tcW w:w="1824"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ascii="宋体"/>
                <w:sz w:val="28"/>
                <w:szCs w:val="28"/>
              </w:rPr>
            </w:pPr>
            <w:r>
              <w:rPr>
                <w:rFonts w:ascii="宋体" w:hAnsi="黑体" w:cs="黑体"/>
                <w:sz w:val="28"/>
                <w:szCs w:val="28"/>
              </w:rPr>
              <w:t>参赛作品简介(</w:t>
            </w:r>
            <w:r>
              <w:rPr>
                <w:rFonts w:hint="eastAsia" w:ascii="宋体" w:hAnsi="黑体" w:cs="黑体"/>
                <w:sz w:val="28"/>
                <w:szCs w:val="28"/>
              </w:rPr>
              <w:t>3</w:t>
            </w:r>
            <w:r>
              <w:rPr>
                <w:rFonts w:ascii="宋体" w:hAnsi="黑体" w:cs="黑体"/>
                <w:sz w:val="28"/>
                <w:szCs w:val="28"/>
              </w:rPr>
              <w:t>00字以内）</w:t>
            </w:r>
          </w:p>
        </w:tc>
        <w:tc>
          <w:tcPr>
            <w:tcW w:w="7102" w:type="dxa"/>
            <w:gridSpan w:val="6"/>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sz w:val="28"/>
                <w:szCs w:val="28"/>
              </w:rPr>
            </w:pPr>
          </w:p>
        </w:tc>
      </w:tr>
    </w:tbl>
    <w:p/>
    <w:p>
      <w:pPr>
        <w:widowControl/>
        <w:jc w:val="left"/>
      </w:pPr>
    </w:p>
    <w:sectPr>
      <w:pgSz w:w="11906" w:h="16838"/>
      <w:pgMar w:top="1327" w:right="1633" w:bottom="127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4"/>
      <w:numFmt w:val="chineseCounting"/>
      <w:suff w:val="nothing"/>
      <w:lvlText w:val="%1、"/>
      <w:lvlJc w:val="left"/>
      <w:rPr>
        <w:rFonts w:hint="eastAsia"/>
      </w:rPr>
    </w:lvl>
  </w:abstractNum>
  <w:abstractNum w:abstractNumId="1">
    <w:nsid w:val="042B1CD1"/>
    <w:multiLevelType w:val="singleLevel"/>
    <w:tmpl w:val="042B1CD1"/>
    <w:lvl w:ilvl="0" w:tentative="0">
      <w:start w:val="2"/>
      <w:numFmt w:val="decimal"/>
      <w:suff w:val="nothing"/>
      <w:lvlText w:val="%1、"/>
      <w:lvlJc w:val="left"/>
    </w:lvl>
  </w:abstractNum>
  <w:abstractNum w:abstractNumId="2">
    <w:nsid w:val="2A68FA71"/>
    <w:multiLevelType w:val="singleLevel"/>
    <w:tmpl w:val="2A68FA71"/>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31D55BA"/>
    <w:rsid w:val="03EE337F"/>
    <w:rsid w:val="057C1934"/>
    <w:rsid w:val="0D4C5D13"/>
    <w:rsid w:val="0FD2474B"/>
    <w:rsid w:val="106C0BCF"/>
    <w:rsid w:val="1EEC5F8E"/>
    <w:rsid w:val="21784EFF"/>
    <w:rsid w:val="22747D64"/>
    <w:rsid w:val="22CF5E6F"/>
    <w:rsid w:val="259536FF"/>
    <w:rsid w:val="28454533"/>
    <w:rsid w:val="28461F1B"/>
    <w:rsid w:val="2F1C3283"/>
    <w:rsid w:val="342D083D"/>
    <w:rsid w:val="58AB52D9"/>
    <w:rsid w:val="5BB52AE2"/>
    <w:rsid w:val="5CB9216B"/>
    <w:rsid w:val="5DC62F6A"/>
    <w:rsid w:val="5EA37B27"/>
    <w:rsid w:val="65DD3481"/>
    <w:rsid w:val="69764312"/>
    <w:rsid w:val="6EEE54A8"/>
    <w:rsid w:val="7715434A"/>
    <w:rsid w:val="77FF3C32"/>
    <w:rsid w:val="78D52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uiPriority w:val="1"/>
  </w:style>
  <w:style w:type="table" w:default="1" w:styleId="5">
    <w:name w:val="Normal Table"/>
    <w:uiPriority w:val="99"/>
    <w:tblPr>
      <w:tblCellMar>
        <w:top w:w="0" w:type="dxa"/>
        <w:left w:w="108" w:type="dxa"/>
        <w:bottom w:w="0" w:type="dxa"/>
        <w:right w:w="108" w:type="dxa"/>
      </w:tblCellMar>
    </w:tblPr>
  </w:style>
  <w:style w:type="paragraph" w:styleId="2">
    <w:name w:val="Date"/>
    <w:basedOn w:val="1"/>
    <w:next w:val="1"/>
    <w:link w:val="9"/>
    <w:uiPriority w:val="99"/>
    <w:pPr>
      <w:ind w:left="100" w:leftChars="2500"/>
    </w:p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paragraph" w:styleId="8">
    <w:name w:val="List Paragraph"/>
    <w:basedOn w:val="1"/>
    <w:qFormat/>
    <w:uiPriority w:val="34"/>
    <w:pPr>
      <w:ind w:firstLine="420" w:firstLineChars="200"/>
    </w:pPr>
  </w:style>
  <w:style w:type="character" w:customStyle="1" w:styleId="9">
    <w:name w:val="日期 字符"/>
    <w:basedOn w:val="6"/>
    <w:link w:val="2"/>
    <w:uiPriority w:val="99"/>
    <w:rPr>
      <w:rFonts w:ascii="Times New Roman" w:hAnsi="Times New Roman" w:eastAsia="宋体" w:cs="Times New Roman"/>
      <w:szCs w:val="20"/>
    </w:rPr>
  </w:style>
  <w:style w:type="character" w:customStyle="1" w:styleId="10">
    <w:name w:val="页眉 字符"/>
    <w:basedOn w:val="6"/>
    <w:link w:val="4"/>
    <w:uiPriority w:val="99"/>
    <w:rPr>
      <w:rFonts w:ascii="Times New Roman" w:hAnsi="Times New Roman" w:eastAsia="宋体" w:cs="Times New Roman"/>
      <w:sz w:val="18"/>
      <w:szCs w:val="18"/>
    </w:rPr>
  </w:style>
  <w:style w:type="character" w:customStyle="1" w:styleId="11">
    <w:name w:val="页脚 字符"/>
    <w:basedOn w:val="6"/>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1456</Words>
  <Characters>1623</Characters>
  <Paragraphs>129</Paragraphs>
  <TotalTime>3</TotalTime>
  <ScaleCrop>false</ScaleCrop>
  <LinksUpToDate>false</LinksUpToDate>
  <CharactersWithSpaces>1728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2021-05-06T10:39:00Z</dcterms:created>
  <dc:creator>李 惠琴</dc:creator>
  <cp:lastModifiedBy>飞鸟</cp:lastModifiedBy>
  <dcterms:modified xsi:type="dcterms:W3CDTF">2021-05-09T12:30:03Z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