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</w:pPr>
      <w:bookmarkStart w:id="0" w:name="_GoBack"/>
      <w:r>
        <w:rPr>
          <w:rFonts w:hint="eastAsia" w:ascii="Times New Roman" w:hAnsi="Times New Roman" w:eastAsia="方正小标宋简体" w:cs="方正小标宋简体"/>
          <w:sz w:val="36"/>
          <w:szCs w:val="36"/>
        </w:rPr>
        <w:t>关于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开展2023年暑期“三下乡”社会实践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val="en-US" w:eastAsia="zh-CN"/>
        </w:rPr>
        <w:t>分享交流会的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通知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各团总支：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为总结我校202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年“学思践悟二十大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逐梦奋进新征程”暑期“三下乡”社会实践活动的经验，充分展示推广我校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青年学生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社会实践活动的优秀成果，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现组织开展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年大学生暑期“三下乡”社会实践分享交流会</w:t>
      </w: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具体通知如下：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一、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活动</w:t>
      </w:r>
      <w:r>
        <w:rPr>
          <w:rFonts w:hint="eastAsia" w:ascii="Times New Roman" w:hAnsi="Times New Roman" w:eastAsia="黑体" w:cs="黑体"/>
          <w:sz w:val="32"/>
          <w:szCs w:val="32"/>
        </w:rPr>
        <w:t>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202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活动日程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（一）学院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分享交流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楷体_GB2312" w:cs="楷体_GB2312"/>
          <w:sz w:val="32"/>
          <w:szCs w:val="32"/>
        </w:rPr>
        <w:t>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6日—9月13日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各学院认真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组织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、积极发动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级各类实践服务队参加分享，尤其是前期确定为国家级、省级、校级和团支部重点团队的队伍，要积极面向广大学生作总结分享，把实践中的好想法、好做法展示出来，鼓励学院多种形式结合开展分享交流（报告会、视频、展板、线上推文等），并于9月13日前将活动开展情况（新闻稿、照片等）发送至创新实践部邮箱twcxsjb@wfu.edu.cn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楷体_GB2312" w:cs="楷体_GB2312"/>
          <w:sz w:val="32"/>
          <w:szCs w:val="32"/>
        </w:rPr>
      </w:pPr>
      <w:r>
        <w:rPr>
          <w:rFonts w:hint="eastAsia" w:ascii="Times New Roman" w:hAnsi="Times New Roman" w:eastAsia="楷体_GB2312" w:cs="楷体_GB2312"/>
          <w:sz w:val="32"/>
          <w:szCs w:val="32"/>
        </w:rPr>
        <w:t>（二）校级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分享交流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（</w:t>
      </w:r>
      <w:r>
        <w:rPr>
          <w:rFonts w:hint="eastAsia" w:ascii="Times New Roman" w:hAnsi="Times New Roman" w:eastAsia="楷体_GB2312" w:cs="楷体_GB2312"/>
          <w:sz w:val="32"/>
          <w:szCs w:val="32"/>
          <w:lang w:val="en-US" w:eastAsia="zh-CN"/>
        </w:rPr>
        <w:t>时间待定</w:t>
      </w:r>
      <w:r>
        <w:rPr>
          <w:rFonts w:hint="eastAsia" w:ascii="Times New Roman" w:hAnsi="Times New Roman" w:eastAsia="楷体_GB2312" w:cs="楷体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各学院推荐1支优秀队伍，参加校级的分享交流会。实践服务队代表依次从组织领导、活动开展、服务保障、机制创新、成果展示等方面汇报暑期社会实践的开展情况，分享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实践过程中的成长与收获、感悟与感动。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20" w:firstLineChars="200"/>
        <w:jc w:val="left"/>
        <w:textAlignment w:val="auto"/>
        <w:rPr>
          <w:rFonts w:hint="default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</w:pP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为更好展示各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团总支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暑期社会实践成果，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学校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团委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将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统一制作宣传板模板，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届时请</w:t>
      </w:r>
      <w:r>
        <w:rPr>
          <w:rFonts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使用统一模板，自行添加图文资料</w:t>
      </w:r>
      <w:r>
        <w:rPr>
          <w:rFonts w:hint="eastAsia" w:ascii="Times New Roman" w:hAnsi="Times New Roman" w:eastAsia="仿宋_GB2312" w:cs="仿宋_GB2312"/>
          <w:color w:val="000000"/>
          <w:kern w:val="0"/>
          <w:sz w:val="31"/>
          <w:szCs w:val="31"/>
          <w:lang w:val="en-US" w:eastAsia="zh-CN" w:bidi="ar"/>
        </w:rPr>
        <w:t>，请尽快总结凝练暑期“三下乡”社会实践成果材料。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iCs w:val="0"/>
          <w:caps w:val="0"/>
          <w:color w:val="666666"/>
          <w:spacing w:val="0"/>
          <w:sz w:val="31"/>
          <w:szCs w:val="31"/>
        </w:rPr>
      </w:pP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三</w:t>
      </w:r>
      <w:r>
        <w:rPr>
          <w:rFonts w:hint="eastAsia" w:ascii="Times New Roman" w:hAnsi="Times New Roman" w:eastAsia="黑体" w:cs="黑体"/>
          <w:sz w:val="32"/>
          <w:szCs w:val="32"/>
          <w:lang w:val="zh-CN"/>
        </w:rPr>
        <w:t>、有关要求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/>
        </w:rPr>
        <w:t>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/>
        </w:rPr>
        <w:t>）高度重视，加强领导。各学院要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认识到分享交流会的重要性，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/>
        </w:rPr>
        <w:t>组织专门力量，认真落实相关工作，在总结中提炼实践育人的新思路、新方法、新成效，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  <w:t>不断巩固实践育人成果，切实提升大局贡献度。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  <w:r>
        <w:rPr>
          <w:rStyle w:val="8"/>
          <w:rFonts w:hint="eastAsia" w:ascii="Times New Roman" w:hAnsi="Times New Roman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（三）注重宣传、打响品牌。</w:t>
      </w:r>
      <w:r>
        <w:rPr>
          <w:rStyle w:val="8"/>
          <w:rFonts w:hint="eastAsia" w:ascii="Times New Roman" w:hAnsi="Times New Roman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要</w:t>
      </w:r>
      <w:r>
        <w:rPr>
          <w:rFonts w:hint="eastAsia" w:ascii="Times New Roman" w:hAnsi="Times New Roman" w:eastAsia="仿宋_GB2312" w:cs="仿宋_GB2312"/>
          <w:b w:val="0"/>
          <w:bCs/>
          <w:i w:val="0"/>
          <w:iCs w:val="0"/>
          <w:caps w:val="0"/>
          <w:color w:val="auto"/>
          <w:spacing w:val="0"/>
          <w:sz w:val="32"/>
          <w:szCs w:val="32"/>
        </w:rPr>
        <w:t>提升社会实践活动的品牌形象和影响力，加强活动中优秀个人和先进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事迹的宣传报道，挖掘活动中的好做法、好人物作为鲜活案例，引导影响更广泛的青年学生。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lang w:val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凝练总结，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深化交流。做好活动总结、选树宣传典型、研讨交流等工作，将好的经验做法固化为工作路径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引导广大师生将社会观察、调查研究和感悟思考等转化为建设性意见和举措，加强对共青团实践育人理论与规律的研究。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zh-CN"/>
        </w:rPr>
        <w:t>联系人：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张亚萍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8785701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共青团潍坊学院委员会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 xml:space="preserve">                                  </w:t>
      </w:r>
      <w:r>
        <w:rPr>
          <w:rFonts w:hint="eastAsia" w:ascii="Times New Roman" w:hAnsi="Times New Roman" w:eastAsia="仿宋_GB2312" w:cs="仿宋_GB2312"/>
          <w:sz w:val="32"/>
          <w:szCs w:val="32"/>
        </w:rPr>
        <w:t>20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hint="eastAsia" w:ascii="宋体" w:hAns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rFonts w:hint="eastAsia" w:ascii="宋体" w:hAnsi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FmMDRkZjA3YjQ3N2JiYjZiNTRmOTZiODFmZWEyOTUifQ=="/>
    <w:docVar w:name="KSO_WPS_MARK_KEY" w:val="633e1e3a-942f-4b8d-8dbb-19d0af73c6ee"/>
  </w:docVars>
  <w:rsids>
    <w:rsidRoot w:val="760318AB"/>
    <w:rsid w:val="213775BA"/>
    <w:rsid w:val="464E04AD"/>
    <w:rsid w:val="55FC6C7A"/>
    <w:rsid w:val="7603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812</Words>
  <Characters>852</Characters>
  <Lines>0</Lines>
  <Paragraphs>0</Paragraphs>
  <TotalTime>9</TotalTime>
  <ScaleCrop>false</ScaleCrop>
  <LinksUpToDate>false</LinksUpToDate>
  <CharactersWithSpaces>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2023-03-17T07:49:00Z</dcterms:created>
  <dc:creator>张亚萍</dc:creator>
  <cp:lastModifiedBy>张亚萍</cp:lastModifiedBy>
  <cp:lastPrinted>2023-03-20T03:43:00Z</cp:lastPrinted>
  <dcterms:modified xsi:type="dcterms:W3CDTF">2023-09-05T02:19:53Z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E9307A03A0824F2DA2AAA2A80D2B2149_13</vt:lpwstr>
  </property>
</Properties>
</file>