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479" w:lineRule="auto"/>
        <w:rPr>
          <w:rFonts w:ascii="Times New Roman" w:hAnsi="Times New Roman"/>
          <w:sz w:val="21"/>
        </w:rPr>
      </w:pPr>
    </w:p>
    <w:p>
      <w:pPr>
        <w:keepNext w:val="0"/>
        <w:keepLines w:val="0"/>
        <w:pageBreakBefore w:val="0"/>
        <w:widowControl/>
        <w:kinsoku/>
        <w:wordWrap/>
        <w:overflowPunct/>
        <w:topLinePunct w:val="0"/>
        <w:autoSpaceDE w:val="0"/>
        <w:autoSpaceDN w:val="0"/>
        <w:bidi w:val="0"/>
        <w:adjustRightInd w:val="0"/>
        <w:snapToGrid w:val="0"/>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关于开展2023年“推普助力乡村振兴”全国大学生</w:t>
      </w:r>
    </w:p>
    <w:p>
      <w:pPr>
        <w:keepNext w:val="0"/>
        <w:keepLines w:val="0"/>
        <w:pageBreakBefore w:val="0"/>
        <w:widowControl/>
        <w:kinsoku/>
        <w:wordWrap/>
        <w:overflowPunct/>
        <w:topLinePunct w:val="0"/>
        <w:autoSpaceDE w:val="0"/>
        <w:autoSpaceDN w:val="0"/>
        <w:bidi w:val="0"/>
        <w:adjustRightInd w:val="0"/>
        <w:snapToGrid w:val="0"/>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暑期社会实践志愿服务活动的通知</w:t>
      </w:r>
    </w:p>
    <w:p>
      <w:pPr>
        <w:keepNext w:val="0"/>
        <w:keepLines w:val="0"/>
        <w:pageBreakBefore w:val="0"/>
        <w:widowControl/>
        <w:kinsoku/>
        <w:wordWrap/>
        <w:overflowPunct/>
        <w:topLinePunct w:val="0"/>
        <w:autoSpaceDE w:val="0"/>
        <w:autoSpaceDN w:val="0"/>
        <w:bidi w:val="0"/>
        <w:adjustRightInd w:val="0"/>
        <w:snapToGrid w:val="0"/>
        <w:spacing w:line="283" w:lineRule="auto"/>
        <w:rPr>
          <w:rFonts w:ascii="Times New Roman" w:hAnsi="Times New Roman"/>
          <w:sz w:val="21"/>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各团总支：</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深入学习贯彻落实党的二十大精神，贯彻落实习近平总书记关于教育的重要论述和关于语言文化的重要指示批示精神，加大国家通用语言文字推广力度，服务铸牢中华民族共同体意识，助力乡村振兴战略实施，教育部语言文字应用管理司、共青团中央青年发展部定于2023年暑期继续开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推普助力乡村振兴”全国大学生暑期社会实践志愿服务活动，引导和教育广大青年学生志愿服务乡村推普工作，为全面建设社会主义现代化国家、全面推进中华民族伟大复兴贡献青春力量。现就有关事项通知如下。</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黑体" w:cs="黑体"/>
          <w:sz w:val="32"/>
          <w:szCs w:val="32"/>
        </w:rPr>
      </w:pPr>
      <w:r>
        <w:rPr>
          <w:rFonts w:hint="eastAsia" w:ascii="Times New Roman" w:hAnsi="Times New Roman" w:eastAsia="黑体" w:cs="黑体"/>
          <w:sz w:val="32"/>
          <w:szCs w:val="32"/>
        </w:rPr>
        <w:t>一、服务地区和人群</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聚焦中西部普通话普及率较低的民族地区、农村地区，聚焦国家通用语言文字应用能力较弱的学前儿童、青少年学生、青壮年劳动力、基层干部、留守妇女和老人等。鼓励大学生返乡在家乡所在地开展活动。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黑体" w:cs="黑体"/>
          <w:sz w:val="32"/>
          <w:szCs w:val="32"/>
        </w:rPr>
      </w:pPr>
      <w:r>
        <w:rPr>
          <w:rFonts w:hint="eastAsia" w:ascii="Times New Roman" w:hAnsi="Times New Roman" w:eastAsia="黑体" w:cs="黑体"/>
          <w:sz w:val="32"/>
          <w:szCs w:val="32"/>
        </w:rPr>
        <w:t>二、活动志愿者</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全国各类高等院校在校学生均可参加。</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要求：热爱中国共产党、热爱祖国，遵守宪法、法律，具有良好品行；热心公益事业，关心乡村建设发展；身体健康，组织纪律性强；优先考虑同时掌握国家通用语言文字和少数民族语言文字、普通话标准的学生。</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黑体" w:cs="黑体"/>
          <w:sz w:val="32"/>
          <w:szCs w:val="32"/>
        </w:rPr>
      </w:pPr>
      <w:r>
        <w:rPr>
          <w:rFonts w:hint="eastAsia" w:ascii="Times New Roman" w:hAnsi="Times New Roman" w:eastAsia="黑体" w:cs="黑体"/>
          <w:sz w:val="32"/>
          <w:szCs w:val="32"/>
        </w:rPr>
        <w:t>三、活动内容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lang w:eastAsia="zh-CN"/>
        </w:rPr>
        <w:t>）推普实情调查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通过问卷、访谈、座谈等形式，对青少年、青壮年农牧民、教师、基层干部等人群开展调研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调查问卷另行制发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了解当地国家通用语言文字普及程度和质量情况，重点人群国家通用语言文字使用状况、学习状况和学习需求等。</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lang w:eastAsia="zh-CN"/>
        </w:rPr>
        <w:t>）“推普技能+”培训</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将普通话培训与农村种养殖业、电子商务、手工业、旅游康养、文化创意等职业技能，以及医疗卫生知识、法律常识等生活技能相结合，面向农牧民、农村电商人员、旅游服务人员、进城务工人员、农村妇女老人、基层干部等，开展普通话能力提升专项培训。</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lang w:eastAsia="zh-CN"/>
        </w:rPr>
        <w:t>）“典耀中华”读书行动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与乡村中小学校、幼儿园结对，充分利用国家智慧教育平台、中国语言文字数字博物馆等平台，强化数字赋能，开展阅读经典、诵读经典等主题读书活动，在广大青少年学生中形成“爱读书、读好书、善读书”的浓厚氛围。</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四</w:t>
      </w:r>
      <w:r>
        <w:rPr>
          <w:rFonts w:hint="eastAsia" w:ascii="Times New Roman" w:hAnsi="Times New Roman" w:eastAsia="楷体_GB2312" w:cs="楷体_GB2312"/>
          <w:sz w:val="32"/>
          <w:szCs w:val="32"/>
          <w:lang w:eastAsia="zh-CN"/>
        </w:rPr>
        <w:t>）繁荣发展乡村语言文化</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依托当地自然和人文资源，结合当地田园景观、书法楹联、乡规民约、非遗文化等，助力打造国家通用语言文字特色乡村。结合乡村生态文明建设和人居环境整治，绘制推普墙绘、标语等，服务提升乡村文化品位及群众人文素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黑体" w:cs="黑体"/>
          <w:sz w:val="32"/>
          <w:szCs w:val="32"/>
        </w:rPr>
      </w:pPr>
      <w:r>
        <w:rPr>
          <w:rFonts w:hint="eastAsia" w:ascii="Times New Roman" w:hAnsi="Times New Roman" w:eastAsia="黑体" w:cs="黑体"/>
          <w:sz w:val="32"/>
          <w:szCs w:val="32"/>
        </w:rPr>
        <w:t>四、活动流程</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团队申报</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6月20日前</w:t>
      </w:r>
      <w:r>
        <w:rPr>
          <w:rFonts w:hint="eastAsia" w:ascii="Times New Roman" w:hAnsi="Times New Roman" w:eastAsia="楷体_GB2312" w:cs="楷体_GB2312"/>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sectPr>
          <w:footerReference r:id="rId5" w:type="default"/>
          <w:pgSz w:w="11920" w:h="16880"/>
          <w:pgMar w:top="1434" w:right="1777" w:bottom="1367" w:left="1788" w:header="0" w:footer="1229"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val="en-US" w:eastAsia="zh-CN"/>
        </w:rPr>
        <w:t>团总支</w:t>
      </w:r>
      <w:r>
        <w:rPr>
          <w:rFonts w:hint="eastAsia" w:ascii="Times New Roman" w:hAnsi="Times New Roman" w:eastAsia="仿宋_GB2312" w:cs="仿宋_GB2312"/>
          <w:sz w:val="32"/>
          <w:szCs w:val="32"/>
        </w:rPr>
        <w:t>组织学生积极组队申报并填写申报表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见附件1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
          <w:bCs/>
          <w:sz w:val="32"/>
          <w:szCs w:val="32"/>
          <w:lang w:val="en-US" w:eastAsia="zh-CN"/>
        </w:rPr>
        <w:t>交至</w:t>
      </w:r>
      <w:r>
        <w:rPr>
          <w:rFonts w:hint="eastAsia" w:ascii="Times New Roman" w:hAnsi="Times New Roman" w:eastAsia="仿宋_GB2312" w:cs="仿宋_GB2312"/>
          <w:b/>
          <w:bCs/>
          <w:sz w:val="32"/>
          <w:szCs w:val="32"/>
        </w:rPr>
        <w:t>团委</w:t>
      </w:r>
      <w:r>
        <w:rPr>
          <w:rFonts w:hint="eastAsia" w:ascii="Times New Roman" w:hAnsi="Times New Roman" w:eastAsia="仿宋_GB2312" w:cs="仿宋_GB2312"/>
          <w:b/>
          <w:bCs/>
          <w:sz w:val="32"/>
          <w:szCs w:val="32"/>
          <w:lang w:val="en-US" w:eastAsia="zh-CN"/>
        </w:rPr>
        <w:t>107</w:t>
      </w:r>
      <w:r>
        <w:rPr>
          <w:rFonts w:hint="eastAsia" w:ascii="Times New Roman" w:hAnsi="Times New Roman" w:eastAsia="仿宋_GB2312" w:cs="仿宋_GB2312"/>
          <w:sz w:val="32"/>
          <w:szCs w:val="32"/>
        </w:rPr>
        <w:t>审核推荐并加盖学校团委公章后，将申报表电子版及扫描件上传至指定平台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扫描文末二维码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。每</w:t>
      </w:r>
      <w:r>
        <w:rPr>
          <w:rFonts w:hint="eastAsia" w:ascii="Times New Roman" w:hAnsi="Times New Roman" w:eastAsia="仿宋_GB2312" w:cs="仿宋_GB2312"/>
          <w:sz w:val="32"/>
          <w:szCs w:val="32"/>
          <w:lang w:val="en-US" w:eastAsia="zh-CN"/>
        </w:rPr>
        <w:t>个团总支</w:t>
      </w:r>
      <w:r>
        <w:rPr>
          <w:rFonts w:hint="eastAsia" w:ascii="Times New Roman" w:hAnsi="Times New Roman" w:eastAsia="仿宋_GB2312" w:cs="仿宋_GB2312"/>
          <w:sz w:val="32"/>
          <w:szCs w:val="32"/>
        </w:rPr>
        <w:t>推荐团队数量限</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支，每支团队建议为8-12人。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（二）团队遴选（6月20日至25日）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组织相关专家根据申报表遴选实践团队，并通过教育部网站、“创青春”微信公众号、“推普助力乡村振兴”微信公众号、推广普通话官方微博等平台，公布入选团队名单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同时，委托江苏师范大学联系指导教师或领队学生通知入选</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（三）活动准备（6月30日前）</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组织开展线上集中培训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时间、方式另行通知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培训内容包括调查问卷使用、学习资料内容和教学方法，以及相</w:t>
      </w: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关注意事项等。配套发放学习资料、队旗、队服等物资。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（四）活动开展（7月至8月）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实践团队根据活动方案要求，发挥专业优势和个人</w:t>
      </w:r>
      <w:r>
        <w:rPr>
          <w:rFonts w:hint="eastAsia" w:ascii="Times New Roman" w:hAnsi="Times New Roman" w:eastAsia="仿宋_GB2312" w:cs="仿宋_GB2312"/>
          <w:sz w:val="32"/>
          <w:szCs w:val="32"/>
          <w:lang w:val="en-US" w:eastAsia="zh-CN"/>
        </w:rPr>
        <w:t>特长，</w:t>
      </w:r>
      <w:r>
        <w:rPr>
          <w:rFonts w:hint="eastAsia" w:ascii="Times New Roman" w:hAnsi="Times New Roman" w:eastAsia="仿宋_GB2312" w:cs="仿宋_GB2312"/>
          <w:sz w:val="32"/>
          <w:szCs w:val="32"/>
        </w:rPr>
        <w:t>在活动地区开展推普助力乡村振兴实践活动。活动期间注意做好宣传推广。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（五）总结表扬（9月至10月）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活动结束后，各实践团队认真总结活动开展情况，报送总结报告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模板见附件2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、图片、音视频等活动材料。根据团队活动开展实际情况，</w:t>
      </w:r>
      <w:r>
        <w:rPr>
          <w:rFonts w:hint="eastAsia" w:ascii="Times New Roman" w:hAnsi="Times New Roman" w:eastAsia="仿宋_GB2312" w:cs="仿宋_GB2312"/>
          <w:sz w:val="32"/>
          <w:szCs w:val="32"/>
          <w:lang w:val="en-US" w:eastAsia="zh-CN"/>
        </w:rPr>
        <w:t>主办方</w:t>
      </w:r>
      <w:r>
        <w:rPr>
          <w:rFonts w:hint="eastAsia" w:ascii="Times New Roman" w:hAnsi="Times New Roman" w:eastAsia="仿宋_GB2312" w:cs="仿宋_GB2312"/>
          <w:sz w:val="32"/>
          <w:szCs w:val="32"/>
        </w:rPr>
        <w:t>将组织专家进行评审，按照20%的比例遴选优秀团队并予以表扬。</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黑体" w:cs="黑体"/>
          <w:sz w:val="32"/>
          <w:szCs w:val="32"/>
        </w:rPr>
      </w:pPr>
      <w:r>
        <w:rPr>
          <w:rFonts w:hint="eastAsia" w:ascii="Times New Roman" w:hAnsi="Times New Roman" w:eastAsia="黑体" w:cs="黑体"/>
          <w:sz w:val="32"/>
          <w:szCs w:val="32"/>
        </w:rPr>
        <w:t>五、有关要求</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（一）做好团队组建，确保安全底线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val="en-US" w:eastAsia="zh-CN"/>
        </w:rPr>
        <w:t>团总支要积极发动</w:t>
      </w:r>
      <w:r>
        <w:rPr>
          <w:rFonts w:hint="eastAsia" w:ascii="Times New Roman" w:hAnsi="Times New Roman" w:eastAsia="仿宋_GB2312" w:cs="仿宋_GB2312"/>
          <w:sz w:val="32"/>
          <w:szCs w:val="32"/>
        </w:rPr>
        <w:t>，做好团队遴选、推荐申报工作。要对参加活动的学生进行安全教育，关注极端天气变化和活动地的自然地质</w:t>
      </w:r>
      <w:r>
        <w:rPr>
          <w:rFonts w:hint="eastAsia" w:ascii="Times New Roman" w:hAnsi="Times New Roman" w:eastAsia="仿宋_GB2312" w:cs="仿宋_GB2312"/>
          <w:sz w:val="32"/>
          <w:szCs w:val="32"/>
          <w:lang w:val="en-US" w:eastAsia="zh-CN"/>
        </w:rPr>
        <w:t>条件，</w:t>
      </w:r>
      <w:r>
        <w:rPr>
          <w:rFonts w:hint="eastAsia" w:ascii="Times New Roman" w:hAnsi="Times New Roman" w:eastAsia="仿宋_GB2312" w:cs="仿宋_GB2312"/>
          <w:sz w:val="32"/>
          <w:szCs w:val="32"/>
        </w:rPr>
        <w:t>做好自然灾害和突发事件的应对预案；加强安全保障和过程管理，及时掌握、动态跟踪学生参与社会实践活动情况。</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（二）加强实践指导，合理制定方案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各实践团队要严格按照活动内容和培训要求，将推普活动与乡村振兴紧密结合，合理制定实践活动方案，保障实践</w:t>
      </w: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活动的质量和水平。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（三）注重宣传推广，增强活动实效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各实践团队要注重活动宣传，发掘和宣传活动过程中涌现的典型案例和事迹，充分利用多种宣传方式，加强宣传报道。可将有代表性的图文、视频发至电子邮箱，带#推普助力乡村振兴#话题词发布图文、短视频、直播等，同时@推广普通话官方微博、@共青团中央官方微博</w:t>
      </w:r>
      <w:r>
        <w:rPr>
          <w:rFonts w:hint="eastAsia" w:ascii="Times New Roman" w:hAnsi="Times New Roman" w:eastAsia="仿宋_GB2312" w:cs="仿宋_GB2312"/>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rPr>
        <w:t>联系人：</w:t>
      </w:r>
      <w:r>
        <w:rPr>
          <w:rFonts w:hint="eastAsia" w:ascii="Times New Roman" w:hAnsi="Times New Roman" w:eastAsia="仿宋_GB2312" w:cs="仿宋_GB2312"/>
          <w:sz w:val="32"/>
          <w:szCs w:val="32"/>
          <w:lang w:val="en-US" w:eastAsia="zh-CN"/>
        </w:rPr>
        <w:t>张亚萍  8785700</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电子邮箱：</w:t>
      </w:r>
      <w:r>
        <w:rPr>
          <w:rFonts w:hint="eastAsia" w:ascii="Times New Roman" w:hAnsi="Times New Roman" w:eastAsia="仿宋_GB2312" w:cs="仿宋_GB2312"/>
          <w:sz w:val="32"/>
          <w:szCs w:val="32"/>
          <w:lang w:val="en-US" w:eastAsia="zh-CN"/>
        </w:rPr>
        <w:t>twcxsjb</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wfu.edu.cn</w:t>
      </w:r>
    </w:p>
    <w:p>
      <w:pPr>
        <w:keepNext w:val="0"/>
        <w:keepLines w:val="0"/>
        <w:pageBreakBefore w:val="0"/>
        <w:widowControl/>
        <w:kinsoku/>
        <w:wordWrap/>
        <w:overflowPunct/>
        <w:topLinePunct w:val="0"/>
        <w:autoSpaceDE w:val="0"/>
        <w:autoSpaceDN w:val="0"/>
        <w:bidi w:val="0"/>
        <w:adjustRightInd w:val="0"/>
        <w:snapToGrid w:val="0"/>
        <w:spacing w:before="71" w:line="2530" w:lineRule="exact"/>
        <w:ind w:firstLine="3231"/>
        <w:textAlignment w:val="center"/>
        <w:rPr>
          <w:rFonts w:ascii="Times New Roman" w:hAnsi="Times New Roman"/>
        </w:rPr>
      </w:pPr>
      <w:r>
        <w:rPr>
          <w:rFonts w:ascii="Times New Roman" w:hAnsi="Times New Roman"/>
        </w:rPr>
        <w:drawing>
          <wp:inline distT="0" distB="0" distL="0" distR="0">
            <wp:extent cx="1606550" cy="16059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1606562" cy="1606533"/>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line="302" w:lineRule="auto"/>
        <w:rPr>
          <w:rFonts w:ascii="Times New Roman" w:hAnsi="Times New Roman"/>
          <w:sz w:val="21"/>
        </w:rPr>
      </w:pPr>
    </w:p>
    <w:p>
      <w:pPr>
        <w:keepNext w:val="0"/>
        <w:keepLines w:val="0"/>
        <w:pageBreakBefore w:val="0"/>
        <w:widowControl/>
        <w:kinsoku/>
        <w:wordWrap/>
        <w:overflowPunct/>
        <w:topLinePunct w:val="0"/>
        <w:autoSpaceDE w:val="0"/>
        <w:autoSpaceDN w:val="0"/>
        <w:bidi w:val="0"/>
        <w:adjustRightInd w:val="0"/>
        <w:snapToGrid w:val="0"/>
        <w:spacing w:line="302" w:lineRule="auto"/>
        <w:rPr>
          <w:rFonts w:ascii="Times New Roman" w:hAnsi="Times New Roman"/>
          <w:sz w:val="21"/>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附件：1.</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2023年“推普助力乡村振兴”全国大学生暑期</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社会实践志愿服务活动申报表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2023年“推普助力乡村振兴”全国大学生暑期</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社会实践志愿服务活动总结报告模板</w:t>
      </w:r>
    </w:p>
    <w:p>
      <w:pPr>
        <w:keepNext w:val="0"/>
        <w:keepLines w:val="0"/>
        <w:pageBreakBefore w:val="0"/>
        <w:widowControl/>
        <w:kinsoku/>
        <w:wordWrap/>
        <w:overflowPunct/>
        <w:topLinePunct w:val="0"/>
        <w:autoSpaceDE w:val="0"/>
        <w:autoSpaceDN w:val="0"/>
        <w:bidi w:val="0"/>
        <w:adjustRightInd w:val="0"/>
        <w:snapToGrid w:val="0"/>
        <w:spacing w:line="241" w:lineRule="auto"/>
        <w:rPr>
          <w:rFonts w:ascii="Times New Roman" w:hAnsi="Times New Roman"/>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rPr>
          <w:rFonts w:ascii="Times New Roman" w:hAnsi="Times New Roman"/>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rPr>
          <w:rFonts w:ascii="Times New Roman" w:hAnsi="Times New Roman"/>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rPr>
          <w:rFonts w:ascii="Times New Roman" w:hAnsi="Times New Roman"/>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rPr>
          <w:rFonts w:ascii="Times New Roman" w:hAnsi="Times New Roman"/>
          <w:sz w:val="21"/>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1932" w:firstLineChars="600"/>
        <w:textAlignment w:val="baseline"/>
        <w:rPr>
          <w:rFonts w:hint="default" w:ascii="Times New Roman" w:hAnsi="Times New Roman" w:eastAsia="仿宋_GB2312" w:cs="仿宋_GB2312"/>
          <w:sz w:val="32"/>
          <w:szCs w:val="32"/>
          <w:lang w:val="en-US" w:eastAsia="zh-CN"/>
        </w:rPr>
      </w:pPr>
      <w:r>
        <w:rPr>
          <w:rFonts w:hint="eastAsia" w:ascii="Times New Roman" w:hAnsi="Times New Roman" w:eastAsia="仿宋" w:cs="仿宋"/>
          <w:spacing w:val="6"/>
          <w:sz w:val="31"/>
          <w:szCs w:val="31"/>
          <w:lang w:val="en-US" w:eastAsia="zh-CN"/>
        </w:rPr>
        <w:t xml:space="preserve">                         </w:t>
      </w:r>
      <w:r>
        <w:rPr>
          <w:rFonts w:hint="eastAsia" w:ascii="Times New Roman" w:hAnsi="Times New Roman" w:eastAsia="仿宋_GB2312" w:cs="仿宋_GB2312"/>
          <w:sz w:val="32"/>
          <w:szCs w:val="32"/>
          <w:lang w:val="en-US" w:eastAsia="zh-CN"/>
        </w:rPr>
        <w:t xml:space="preserve">                          团委  </w:t>
      </w:r>
      <w:bookmarkStart w:id="0" w:name="_GoBack"/>
      <w:bookmarkEnd w:id="0"/>
      <w:r>
        <w:rPr>
          <w:rFonts w:hint="eastAsia" w:ascii="Times New Roman" w:hAnsi="Times New Roman" w:eastAsia="仿宋_GB2312" w:cs="仿宋_GB2312"/>
          <w:sz w:val="32"/>
          <w:szCs w:val="32"/>
          <w:lang w:val="en-US" w:eastAsia="zh-CN"/>
        </w:rPr>
        <w:t>教务处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080" w:firstLineChars="1900"/>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2023年6月</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sz w:val="32"/>
          <w:szCs w:val="32"/>
        </w:rPr>
        <w:sectPr>
          <w:footerReference r:id="rId6" w:type="default"/>
          <w:pgSz w:w="11920" w:h="16880"/>
          <w:pgMar w:top="1434" w:right="1777" w:bottom="1367" w:left="1788" w:header="0" w:footer="1229" w:gutter="0"/>
          <w:pgNumType w:fmt="decimal" w:start="1"/>
          <w:cols w:space="720" w:num="1"/>
        </w:sectPr>
      </w:pPr>
    </w:p>
    <w:p>
      <w:pPr>
        <w:keepNext w:val="0"/>
        <w:keepLines w:val="0"/>
        <w:pageBreakBefore w:val="0"/>
        <w:widowControl/>
        <w:kinsoku/>
        <w:wordWrap/>
        <w:overflowPunct/>
        <w:topLinePunct w:val="0"/>
        <w:autoSpaceDE w:val="0"/>
        <w:autoSpaceDN w:val="0"/>
        <w:bidi w:val="0"/>
        <w:adjustRightInd w:val="0"/>
        <w:snapToGrid w:val="0"/>
        <w:spacing w:before="165" w:line="224" w:lineRule="auto"/>
        <w:ind w:left="110"/>
        <w:rPr>
          <w:rFonts w:hint="eastAsia" w:ascii="黑体" w:hAnsi="黑体" w:eastAsia="黑体" w:cs="黑体"/>
          <w:b w:val="0"/>
          <w:bCs w:val="0"/>
          <w:sz w:val="32"/>
          <w:szCs w:val="32"/>
        </w:rPr>
      </w:pPr>
      <w:r>
        <w:rPr>
          <w:rFonts w:hint="eastAsia" w:ascii="黑体" w:hAnsi="黑体" w:eastAsia="黑体" w:cs="黑体"/>
          <w:b w:val="0"/>
          <w:bCs w:val="0"/>
          <w:spacing w:val="-13"/>
          <w:sz w:val="32"/>
          <w:szCs w:val="32"/>
        </w:rPr>
        <w:t>附件</w:t>
      </w:r>
      <w:r>
        <w:rPr>
          <w:rFonts w:hint="default" w:ascii="Times New Roman" w:hAnsi="Times New Roman" w:eastAsia="黑体" w:cs="Times New Roman"/>
          <w:b w:val="0"/>
          <w:bCs w:val="0"/>
          <w:spacing w:val="-13"/>
          <w:sz w:val="32"/>
          <w:szCs w:val="32"/>
        </w:rPr>
        <w:t>1</w:t>
      </w:r>
    </w:p>
    <w:p>
      <w:pPr>
        <w:keepNext w:val="0"/>
        <w:keepLines w:val="0"/>
        <w:pageBreakBefore w:val="0"/>
        <w:widowControl/>
        <w:kinsoku/>
        <w:wordWrap/>
        <w:overflowPunct/>
        <w:topLinePunct w:val="0"/>
        <w:autoSpaceDE w:val="0"/>
        <w:autoSpaceDN w:val="0"/>
        <w:bidi w:val="0"/>
        <w:adjustRightInd w:val="0"/>
        <w:snapToGrid w:val="0"/>
        <w:spacing w:before="128" w:line="219" w:lineRule="auto"/>
        <w:ind w:left="95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7"/>
          <w:sz w:val="36"/>
          <w:szCs w:val="36"/>
        </w:rPr>
        <w:t>2023年“推普助力乡村振兴”全国大学生</w:t>
      </w:r>
    </w:p>
    <w:p>
      <w:pPr>
        <w:keepNext w:val="0"/>
        <w:keepLines w:val="0"/>
        <w:pageBreakBefore w:val="0"/>
        <w:widowControl/>
        <w:kinsoku/>
        <w:wordWrap/>
        <w:overflowPunct/>
        <w:topLinePunct w:val="0"/>
        <w:autoSpaceDE w:val="0"/>
        <w:autoSpaceDN w:val="0"/>
        <w:bidi w:val="0"/>
        <w:adjustRightInd w:val="0"/>
        <w:snapToGrid w:val="0"/>
        <w:spacing w:before="144" w:line="219" w:lineRule="auto"/>
        <w:ind w:left="1560"/>
        <w:rPr>
          <w:rFonts w:ascii="宋体" w:hAnsi="宋体" w:eastAsia="宋体" w:cs="宋体"/>
          <w:sz w:val="35"/>
          <w:szCs w:val="35"/>
        </w:rPr>
      </w:pPr>
      <w:r>
        <w:rPr>
          <w:rFonts w:hint="eastAsia" w:ascii="方正小标宋简体" w:hAnsi="方正小标宋简体" w:eastAsia="方正小标宋简体" w:cs="方正小标宋简体"/>
          <w:b w:val="0"/>
          <w:bCs w:val="0"/>
          <w:spacing w:val="4"/>
          <w:sz w:val="36"/>
          <w:szCs w:val="36"/>
        </w:rPr>
        <w:t>暑期社会实践志愿服务活动申报表</w:t>
      </w:r>
    </w:p>
    <w:p>
      <w:pPr>
        <w:keepNext w:val="0"/>
        <w:keepLines w:val="0"/>
        <w:pageBreakBefore w:val="0"/>
        <w:widowControl/>
        <w:kinsoku/>
        <w:wordWrap/>
        <w:overflowPunct/>
        <w:topLinePunct w:val="0"/>
        <w:autoSpaceDE w:val="0"/>
        <w:autoSpaceDN w:val="0"/>
        <w:bidi w:val="0"/>
        <w:adjustRightInd w:val="0"/>
        <w:snapToGrid w:val="0"/>
      </w:pPr>
    </w:p>
    <w:p>
      <w:pPr>
        <w:keepNext w:val="0"/>
        <w:keepLines w:val="0"/>
        <w:pageBreakBefore w:val="0"/>
        <w:widowControl/>
        <w:kinsoku/>
        <w:wordWrap/>
        <w:overflowPunct/>
        <w:topLinePunct w:val="0"/>
        <w:autoSpaceDE w:val="0"/>
        <w:autoSpaceDN w:val="0"/>
        <w:bidi w:val="0"/>
        <w:adjustRightInd w:val="0"/>
        <w:snapToGrid w:val="0"/>
        <w:spacing w:line="104" w:lineRule="auto"/>
        <w:rPr>
          <w:rFonts w:ascii="Arial"/>
          <w:sz w:val="2"/>
        </w:rPr>
      </w:pPr>
    </w:p>
    <w:p>
      <w:pPr>
        <w:keepNext w:val="0"/>
        <w:keepLines w:val="0"/>
        <w:pageBreakBefore w:val="0"/>
        <w:widowControl/>
        <w:kinsoku/>
        <w:wordWrap/>
        <w:overflowPunct/>
        <w:topLinePunct w:val="0"/>
        <w:autoSpaceDE w:val="0"/>
        <w:autoSpaceDN w:val="0"/>
        <w:bidi w:val="0"/>
        <w:adjustRightInd w:val="0"/>
        <w:snapToGrid w:val="0"/>
        <w:sectPr>
          <w:footerReference r:id="rId7" w:type="default"/>
          <w:pgSz w:w="11940" w:h="16920"/>
          <w:pgMar w:top="1438" w:right="1764" w:bottom="1188" w:left="1754" w:header="0" w:footer="1049" w:gutter="0"/>
          <w:pgNumType w:fmt="decimal"/>
          <w:cols w:equalWidth="0" w:num="1">
            <w:col w:w="8421"/>
          </w:cols>
        </w:sectPr>
      </w:pPr>
    </w:p>
    <w:p>
      <w:pPr>
        <w:keepNext w:val="0"/>
        <w:keepLines w:val="0"/>
        <w:pageBreakBefore w:val="0"/>
        <w:widowControl/>
        <w:kinsoku/>
        <w:wordWrap/>
        <w:overflowPunct/>
        <w:topLinePunct w:val="0"/>
        <w:autoSpaceDE w:val="0"/>
        <w:autoSpaceDN w:val="0"/>
        <w:bidi w:val="0"/>
        <w:adjustRightInd w:val="0"/>
        <w:snapToGrid w:val="0"/>
        <w:spacing w:before="70" w:line="184" w:lineRule="auto"/>
        <w:ind w:left="105"/>
        <w:rPr>
          <w:rFonts w:hint="eastAsia" w:ascii="仿宋_GB2312" w:hAnsi="仿宋_GB2312" w:eastAsia="仿宋_GB2312" w:cs="仿宋_GB2312"/>
          <w:sz w:val="2"/>
        </w:rPr>
      </w:pPr>
      <w:r>
        <w:rPr>
          <w:rFonts w:hint="eastAsia" w:ascii="仿宋_GB2312" w:hAnsi="仿宋_GB2312" w:eastAsia="仿宋_GB2312" w:cs="仿宋_GB2312"/>
          <w:spacing w:val="29"/>
          <w:sz w:val="29"/>
          <w:szCs w:val="29"/>
        </w:rPr>
        <w:t>团队名称：</w:t>
      </w:r>
      <w:r>
        <w:rPr>
          <w:rFonts w:hint="eastAsia" w:ascii="仿宋_GB2312" w:hAnsi="仿宋_GB2312" w:eastAsia="仿宋_GB2312" w:cs="仿宋_GB2312"/>
          <w:sz w:val="2"/>
          <w:szCs w:val="2"/>
        </w:rPr>
        <w:br w:type="column"/>
      </w:r>
    </w:p>
    <w:p>
      <w:pPr>
        <w:keepNext w:val="0"/>
        <w:keepLines w:val="0"/>
        <w:pageBreakBefore w:val="0"/>
        <w:widowControl/>
        <w:kinsoku/>
        <w:wordWrap/>
        <w:overflowPunct/>
        <w:topLinePunct w:val="0"/>
        <w:autoSpaceDE w:val="0"/>
        <w:autoSpaceDN w:val="0"/>
        <w:bidi w:val="0"/>
        <w:adjustRightInd w:val="0"/>
        <w:snapToGrid w:val="0"/>
        <w:spacing w:before="56" w:line="192" w:lineRule="auto"/>
        <w:rPr>
          <w:rFonts w:hint="eastAsia" w:ascii="仿宋_GB2312" w:hAnsi="仿宋_GB2312" w:eastAsia="仿宋_GB2312" w:cs="仿宋_GB2312"/>
          <w:sz w:val="29"/>
          <w:szCs w:val="29"/>
        </w:rPr>
      </w:pPr>
      <w:r>
        <w:rPr>
          <w:rFonts w:hint="eastAsia" w:ascii="仿宋_GB2312" w:hAnsi="仿宋_GB2312" w:eastAsia="仿宋_GB2312" w:cs="仿宋_GB2312"/>
          <w:spacing w:val="28"/>
          <w:sz w:val="29"/>
          <w:szCs w:val="29"/>
        </w:rPr>
        <w:t>申报学校：</w:t>
      </w:r>
    </w:p>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rPr>
        <w:sectPr>
          <w:type w:val="continuous"/>
          <w:pgSz w:w="11940" w:h="16920"/>
          <w:pgMar w:top="1438" w:right="1764" w:bottom="1188" w:left="1754" w:header="0" w:footer="1049" w:gutter="0"/>
          <w:pgNumType w:fmt="decimal"/>
          <w:cols w:equalWidth="0" w:num="2">
            <w:col w:w="5586" w:space="100"/>
            <w:col w:w="2735"/>
          </w:cols>
        </w:sectPr>
      </w:pPr>
    </w:p>
    <w:p>
      <w:pPr>
        <w:keepNext w:val="0"/>
        <w:keepLines w:val="0"/>
        <w:pageBreakBefore w:val="0"/>
        <w:widowControl/>
        <w:kinsoku/>
        <w:wordWrap/>
        <w:overflowPunct/>
        <w:topLinePunct w:val="0"/>
        <w:autoSpaceDE w:val="0"/>
        <w:autoSpaceDN w:val="0"/>
        <w:bidi w:val="0"/>
        <w:adjustRightInd w:val="0"/>
        <w:snapToGrid w:val="0"/>
        <w:spacing w:line="92" w:lineRule="exact"/>
        <w:rPr>
          <w:rFonts w:hint="eastAsia" w:ascii="仿宋_GB2312" w:hAnsi="仿宋_GB2312" w:eastAsia="仿宋_GB2312" w:cs="仿宋_GB2312"/>
        </w:rPr>
      </w:pPr>
    </w:p>
    <w:tbl>
      <w:tblPr>
        <w:tblStyle w:val="6"/>
        <w:tblW w:w="8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649"/>
        <w:gridCol w:w="1159"/>
        <w:gridCol w:w="939"/>
        <w:gridCol w:w="1388"/>
        <w:gridCol w:w="1149"/>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443" w:type="dxa"/>
            <w:vAlign w:val="top"/>
          </w:tcPr>
          <w:p>
            <w:pPr>
              <w:keepNext w:val="0"/>
              <w:keepLines w:val="0"/>
              <w:pageBreakBefore w:val="0"/>
              <w:widowControl/>
              <w:kinsoku/>
              <w:wordWrap/>
              <w:overflowPunct/>
              <w:topLinePunct w:val="0"/>
              <w:autoSpaceDE w:val="0"/>
              <w:autoSpaceDN w:val="0"/>
              <w:bidi w:val="0"/>
              <w:adjustRightInd w:val="0"/>
              <w:snapToGrid w:val="0"/>
              <w:spacing w:before="264" w:line="220" w:lineRule="auto"/>
              <w:ind w:left="274"/>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实践地点</w:t>
            </w:r>
          </w:p>
        </w:tc>
        <w:tc>
          <w:tcPr>
            <w:tcW w:w="4135" w:type="dxa"/>
            <w:gridSpan w:val="4"/>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49" w:type="dxa"/>
            <w:vAlign w:val="top"/>
          </w:tcPr>
          <w:p>
            <w:pPr>
              <w:keepNext w:val="0"/>
              <w:keepLines w:val="0"/>
              <w:pageBreakBefore w:val="0"/>
              <w:widowControl/>
              <w:kinsoku/>
              <w:wordWrap/>
              <w:overflowPunct/>
              <w:topLinePunct w:val="0"/>
              <w:autoSpaceDE w:val="0"/>
              <w:autoSpaceDN w:val="0"/>
              <w:bidi w:val="0"/>
              <w:adjustRightInd w:val="0"/>
              <w:snapToGrid w:val="0"/>
              <w:spacing w:before="264" w:line="220" w:lineRule="auto"/>
              <w:ind w:left="127"/>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实践时间</w:t>
            </w:r>
          </w:p>
        </w:tc>
        <w:tc>
          <w:tcPr>
            <w:tcW w:w="1683"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43" w:type="dxa"/>
            <w:vAlign w:val="top"/>
          </w:tcPr>
          <w:p>
            <w:pPr>
              <w:keepNext w:val="0"/>
              <w:keepLines w:val="0"/>
              <w:pageBreakBefore w:val="0"/>
              <w:widowControl/>
              <w:kinsoku/>
              <w:wordWrap/>
              <w:overflowPunct/>
              <w:topLinePunct w:val="0"/>
              <w:autoSpaceDE w:val="0"/>
              <w:autoSpaceDN w:val="0"/>
              <w:bidi w:val="0"/>
              <w:adjustRightInd w:val="0"/>
              <w:snapToGrid w:val="0"/>
              <w:spacing w:before="250" w:line="219" w:lineRule="auto"/>
              <w:ind w:left="274"/>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指导教师</w:t>
            </w:r>
          </w:p>
        </w:tc>
        <w:tc>
          <w:tcPr>
            <w:tcW w:w="64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59" w:type="dxa"/>
            <w:vAlign w:val="top"/>
          </w:tcPr>
          <w:p>
            <w:pPr>
              <w:keepNext w:val="0"/>
              <w:keepLines w:val="0"/>
              <w:pageBreakBefore w:val="0"/>
              <w:widowControl/>
              <w:kinsoku/>
              <w:wordWrap/>
              <w:overflowPunct/>
              <w:topLinePunct w:val="0"/>
              <w:autoSpaceDE w:val="0"/>
              <w:autoSpaceDN w:val="0"/>
              <w:bidi w:val="0"/>
              <w:adjustRightInd w:val="0"/>
              <w:snapToGrid w:val="0"/>
              <w:spacing w:before="250" w:line="219" w:lineRule="auto"/>
              <w:ind w:left="353"/>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职务</w:t>
            </w:r>
          </w:p>
        </w:tc>
        <w:tc>
          <w:tcPr>
            <w:tcW w:w="2327" w:type="dxa"/>
            <w:gridSpan w:val="2"/>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49" w:type="dxa"/>
            <w:vAlign w:val="top"/>
          </w:tcPr>
          <w:p>
            <w:pPr>
              <w:keepNext w:val="0"/>
              <w:keepLines w:val="0"/>
              <w:pageBreakBefore w:val="0"/>
              <w:widowControl/>
              <w:kinsoku/>
              <w:wordWrap/>
              <w:overflowPunct/>
              <w:topLinePunct w:val="0"/>
              <w:autoSpaceDE w:val="0"/>
              <w:autoSpaceDN w:val="0"/>
              <w:bidi w:val="0"/>
              <w:adjustRightInd w:val="0"/>
              <w:snapToGrid w:val="0"/>
              <w:spacing w:before="252" w:line="221" w:lineRule="auto"/>
              <w:ind w:left="127"/>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联系电话</w:t>
            </w:r>
          </w:p>
        </w:tc>
        <w:tc>
          <w:tcPr>
            <w:tcW w:w="1683"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43" w:type="dxa"/>
            <w:vAlign w:val="top"/>
          </w:tcPr>
          <w:p>
            <w:pPr>
              <w:keepNext w:val="0"/>
              <w:keepLines w:val="0"/>
              <w:pageBreakBefore w:val="0"/>
              <w:widowControl/>
              <w:kinsoku/>
              <w:wordWrap/>
              <w:overflowPunct/>
              <w:topLinePunct w:val="0"/>
              <w:autoSpaceDE w:val="0"/>
              <w:autoSpaceDN w:val="0"/>
              <w:bidi w:val="0"/>
              <w:adjustRightInd w:val="0"/>
              <w:snapToGrid w:val="0"/>
              <w:spacing w:before="261" w:line="220" w:lineRule="auto"/>
              <w:ind w:left="274"/>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领队学生</w:t>
            </w:r>
          </w:p>
        </w:tc>
        <w:tc>
          <w:tcPr>
            <w:tcW w:w="64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59" w:type="dxa"/>
            <w:vAlign w:val="top"/>
          </w:tcPr>
          <w:p>
            <w:pPr>
              <w:keepNext w:val="0"/>
              <w:keepLines w:val="0"/>
              <w:pageBreakBefore w:val="0"/>
              <w:widowControl/>
              <w:kinsoku/>
              <w:wordWrap/>
              <w:overflowPunct/>
              <w:topLinePunct w:val="0"/>
              <w:autoSpaceDE w:val="0"/>
              <w:autoSpaceDN w:val="0"/>
              <w:bidi w:val="0"/>
              <w:adjustRightInd w:val="0"/>
              <w:snapToGrid w:val="0"/>
              <w:spacing w:before="264" w:line="221" w:lineRule="auto"/>
              <w:ind w:left="133"/>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联系电话</w:t>
            </w:r>
          </w:p>
        </w:tc>
        <w:tc>
          <w:tcPr>
            <w:tcW w:w="2327" w:type="dxa"/>
            <w:gridSpan w:val="2"/>
            <w:vAlign w:val="top"/>
          </w:tcPr>
          <w:p>
            <w:pPr>
              <w:keepNext w:val="0"/>
              <w:keepLines w:val="0"/>
              <w:pageBreakBefore w:val="0"/>
              <w:widowControl/>
              <w:kinsoku/>
              <w:wordWrap/>
              <w:overflowPunct/>
              <w:topLinePunct w:val="0"/>
              <w:autoSpaceDE w:val="0"/>
              <w:autoSpaceDN w:val="0"/>
              <w:bidi w:val="0"/>
              <w:adjustRightInd w:val="0"/>
              <w:snapToGrid w:val="0"/>
              <w:spacing w:before="261" w:line="22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rPr>
              <w:t>请确保准确无误</w:t>
            </w:r>
            <w:r>
              <w:rPr>
                <w:rFonts w:hint="eastAsia" w:ascii="仿宋_GB2312" w:hAnsi="仿宋_GB2312" w:eastAsia="仿宋_GB2312" w:cs="仿宋_GB2312"/>
                <w:spacing w:val="5"/>
                <w:sz w:val="24"/>
                <w:szCs w:val="24"/>
                <w:lang w:eastAsia="zh-CN"/>
              </w:rPr>
              <w:t>）</w:t>
            </w:r>
          </w:p>
        </w:tc>
        <w:tc>
          <w:tcPr>
            <w:tcW w:w="1149" w:type="dxa"/>
            <w:vAlign w:val="top"/>
          </w:tcPr>
          <w:p>
            <w:pPr>
              <w:keepNext w:val="0"/>
              <w:keepLines w:val="0"/>
              <w:pageBreakBefore w:val="0"/>
              <w:widowControl/>
              <w:kinsoku/>
              <w:wordWrap/>
              <w:overflowPunct/>
              <w:topLinePunct w:val="0"/>
              <w:autoSpaceDE w:val="0"/>
              <w:autoSpaceDN w:val="0"/>
              <w:bidi w:val="0"/>
              <w:adjustRightInd w:val="0"/>
              <w:snapToGrid w:val="0"/>
              <w:spacing w:before="261" w:line="220" w:lineRule="auto"/>
              <w:ind w:left="127"/>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联系邮箱</w:t>
            </w:r>
          </w:p>
        </w:tc>
        <w:tc>
          <w:tcPr>
            <w:tcW w:w="1683"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443"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1" w:line="221" w:lineRule="auto"/>
              <w:jc w:val="both"/>
              <w:rPr>
                <w:rFonts w:hint="eastAsia" w:ascii="仿宋_GB2312" w:hAnsi="仿宋_GB2312" w:eastAsia="仿宋_GB2312" w:cs="仿宋_GB2312"/>
                <w:spacing w:val="6"/>
                <w:sz w:val="28"/>
                <w:szCs w:val="28"/>
              </w:rPr>
            </w:pPr>
          </w:p>
          <w:p>
            <w:pPr>
              <w:keepNext w:val="0"/>
              <w:keepLines w:val="0"/>
              <w:pageBreakBefore w:val="0"/>
              <w:widowControl/>
              <w:kinsoku/>
              <w:wordWrap/>
              <w:overflowPunct/>
              <w:topLinePunct w:val="0"/>
              <w:autoSpaceDE w:val="0"/>
              <w:autoSpaceDN w:val="0"/>
              <w:bidi w:val="0"/>
              <w:adjustRightInd w:val="0"/>
              <w:snapToGrid w:val="0"/>
              <w:spacing w:before="71" w:line="221" w:lineRule="auto"/>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团队</w:t>
            </w:r>
          </w:p>
          <w:p>
            <w:pPr>
              <w:keepNext w:val="0"/>
              <w:keepLines w:val="0"/>
              <w:pageBreakBefore w:val="0"/>
              <w:widowControl/>
              <w:kinsoku/>
              <w:wordWrap/>
              <w:overflowPunct/>
              <w:topLinePunct w:val="0"/>
              <w:autoSpaceDE w:val="0"/>
              <w:autoSpaceDN w:val="0"/>
              <w:bidi w:val="0"/>
              <w:adjustRightInd w:val="0"/>
              <w:snapToGrid w:val="0"/>
              <w:spacing w:before="71" w:line="221" w:lineRule="auto"/>
              <w:jc w:val="center"/>
              <w:rPr>
                <w:rFonts w:hint="eastAsia" w:ascii="仿宋_GB2312" w:hAnsi="仿宋_GB2312" w:eastAsia="仿宋_GB2312" w:cs="仿宋_GB2312"/>
                <w:spacing w:val="15"/>
                <w:sz w:val="24"/>
                <w:szCs w:val="24"/>
              </w:rPr>
            </w:pPr>
            <w:r>
              <w:rPr>
                <w:rFonts w:hint="eastAsia" w:ascii="仿宋_GB2312" w:hAnsi="仿宋_GB2312" w:eastAsia="仿宋_GB2312" w:cs="仿宋_GB2312"/>
                <w:spacing w:val="15"/>
                <w:sz w:val="24"/>
                <w:szCs w:val="24"/>
              </w:rPr>
              <w:t>人员</w:t>
            </w:r>
          </w:p>
          <w:p>
            <w:pPr>
              <w:keepNext w:val="0"/>
              <w:keepLines w:val="0"/>
              <w:pageBreakBefore w:val="0"/>
              <w:widowControl/>
              <w:kinsoku/>
              <w:wordWrap/>
              <w:overflowPunct/>
              <w:topLinePunct w:val="0"/>
              <w:autoSpaceDE w:val="0"/>
              <w:autoSpaceDN w:val="0"/>
              <w:bidi w:val="0"/>
              <w:adjustRightInd w:val="0"/>
              <w:snapToGrid w:val="0"/>
              <w:spacing w:before="71" w:line="221" w:lineRule="auto"/>
              <w:jc w:val="center"/>
              <w:rPr>
                <w:rFonts w:hint="eastAsia"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构成</w:t>
            </w:r>
          </w:p>
          <w:p>
            <w:pPr>
              <w:keepNext w:val="0"/>
              <w:keepLines w:val="0"/>
              <w:pageBreakBefore w:val="0"/>
              <w:widowControl/>
              <w:kinsoku/>
              <w:wordWrap/>
              <w:overflowPunct/>
              <w:topLinePunct w:val="0"/>
              <w:autoSpaceDE w:val="0"/>
              <w:autoSpaceDN w:val="0"/>
              <w:bidi w:val="0"/>
              <w:adjustRightInd w:val="0"/>
              <w:snapToGrid w:val="0"/>
              <w:spacing w:before="71" w:line="221"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2"/>
                <w:szCs w:val="22"/>
                <w:lang w:eastAsia="zh-CN"/>
              </w:rPr>
              <w:t>（</w:t>
            </w:r>
            <w:r>
              <w:rPr>
                <w:rFonts w:hint="eastAsia" w:ascii="仿宋_GB2312" w:hAnsi="仿宋_GB2312" w:eastAsia="仿宋_GB2312" w:cs="仿宋_GB2312"/>
                <w:spacing w:val="5"/>
                <w:sz w:val="22"/>
                <w:szCs w:val="22"/>
              </w:rPr>
              <w:t>建议</w:t>
            </w:r>
            <w:r>
              <w:rPr>
                <w:rFonts w:hint="eastAsia" w:ascii="仿宋_GB2312" w:hAnsi="仿宋_GB2312" w:eastAsia="仿宋_GB2312" w:cs="仿宋_GB2312"/>
                <w:spacing w:val="5"/>
                <w:sz w:val="22"/>
                <w:szCs w:val="22"/>
                <w:lang w:val="en-US" w:eastAsia="zh-CN"/>
              </w:rPr>
              <w:t>8-12</w:t>
            </w:r>
            <w:r>
              <w:rPr>
                <w:rFonts w:hint="eastAsia" w:ascii="仿宋_GB2312" w:hAnsi="仿宋_GB2312" w:eastAsia="仿宋_GB2312" w:cs="仿宋_GB2312"/>
                <w:spacing w:val="5"/>
                <w:sz w:val="22"/>
                <w:szCs w:val="22"/>
              </w:rPr>
              <w:t>人</w:t>
            </w:r>
            <w:r>
              <w:rPr>
                <w:rFonts w:hint="eastAsia" w:ascii="仿宋_GB2312" w:hAnsi="仿宋_GB2312" w:eastAsia="仿宋_GB2312" w:cs="仿宋_GB2312"/>
                <w:spacing w:val="5"/>
                <w:sz w:val="22"/>
                <w:szCs w:val="22"/>
                <w:lang w:eastAsia="zh-CN"/>
              </w:rPr>
              <w:t>）</w:t>
            </w:r>
          </w:p>
        </w:tc>
        <w:tc>
          <w:tcPr>
            <w:tcW w:w="649" w:type="dxa"/>
            <w:vAlign w:val="top"/>
          </w:tcPr>
          <w:p>
            <w:pPr>
              <w:keepNext w:val="0"/>
              <w:keepLines w:val="0"/>
              <w:pageBreakBefore w:val="0"/>
              <w:widowControl/>
              <w:kinsoku/>
              <w:wordWrap/>
              <w:overflowPunct/>
              <w:topLinePunct w:val="0"/>
              <w:autoSpaceDE w:val="0"/>
              <w:autoSpaceDN w:val="0"/>
              <w:bidi w:val="0"/>
              <w:adjustRightInd w:val="0"/>
              <w:snapToGrid w:val="0"/>
              <w:spacing w:before="301" w:line="219" w:lineRule="auto"/>
              <w:ind w:left="92"/>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姓名</w:t>
            </w:r>
          </w:p>
        </w:tc>
        <w:tc>
          <w:tcPr>
            <w:tcW w:w="1159" w:type="dxa"/>
            <w:vAlign w:val="top"/>
          </w:tcPr>
          <w:p>
            <w:pPr>
              <w:keepNext w:val="0"/>
              <w:keepLines w:val="0"/>
              <w:pageBreakBefore w:val="0"/>
              <w:widowControl/>
              <w:kinsoku/>
              <w:wordWrap/>
              <w:overflowPunct/>
              <w:topLinePunct w:val="0"/>
              <w:autoSpaceDE w:val="0"/>
              <w:autoSpaceDN w:val="0"/>
              <w:bidi w:val="0"/>
              <w:adjustRightInd w:val="0"/>
              <w:snapToGrid w:val="0"/>
              <w:spacing w:before="301" w:line="219" w:lineRule="auto"/>
              <w:ind w:left="353"/>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年级</w:t>
            </w:r>
          </w:p>
        </w:tc>
        <w:tc>
          <w:tcPr>
            <w:tcW w:w="939" w:type="dxa"/>
            <w:vAlign w:val="top"/>
          </w:tcPr>
          <w:p>
            <w:pPr>
              <w:keepNext w:val="0"/>
              <w:keepLines w:val="0"/>
              <w:pageBreakBefore w:val="0"/>
              <w:widowControl/>
              <w:kinsoku/>
              <w:wordWrap/>
              <w:overflowPunct/>
              <w:topLinePunct w:val="0"/>
              <w:autoSpaceDE w:val="0"/>
              <w:autoSpaceDN w:val="0"/>
              <w:bidi w:val="0"/>
              <w:adjustRightInd w:val="0"/>
              <w:snapToGrid w:val="0"/>
              <w:spacing w:before="301" w:line="220" w:lineRule="auto"/>
              <w:ind w:left="244"/>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性别</w:t>
            </w:r>
          </w:p>
        </w:tc>
        <w:tc>
          <w:tcPr>
            <w:tcW w:w="1388" w:type="dxa"/>
            <w:vAlign w:val="top"/>
          </w:tcPr>
          <w:p>
            <w:pPr>
              <w:keepNext w:val="0"/>
              <w:keepLines w:val="0"/>
              <w:pageBreakBefore w:val="0"/>
              <w:widowControl/>
              <w:kinsoku/>
              <w:wordWrap/>
              <w:overflowPunct/>
              <w:topLinePunct w:val="0"/>
              <w:autoSpaceDE w:val="0"/>
              <w:autoSpaceDN w:val="0"/>
              <w:bidi w:val="0"/>
              <w:adjustRightInd w:val="0"/>
              <w:snapToGrid w:val="0"/>
              <w:spacing w:before="299" w:line="219" w:lineRule="auto"/>
              <w:ind w:left="24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手机号码</w:t>
            </w:r>
          </w:p>
        </w:tc>
        <w:tc>
          <w:tcPr>
            <w:tcW w:w="1149" w:type="dxa"/>
            <w:vAlign w:val="top"/>
          </w:tcPr>
          <w:p>
            <w:pPr>
              <w:keepNext w:val="0"/>
              <w:keepLines w:val="0"/>
              <w:pageBreakBefore w:val="0"/>
              <w:widowControl/>
              <w:kinsoku/>
              <w:wordWrap/>
              <w:overflowPunct/>
              <w:topLinePunct w:val="0"/>
              <w:autoSpaceDE w:val="0"/>
              <w:autoSpaceDN w:val="0"/>
              <w:bidi w:val="0"/>
              <w:adjustRightInd w:val="0"/>
              <w:snapToGrid w:val="0"/>
              <w:spacing w:before="301" w:line="220" w:lineRule="auto"/>
              <w:ind w:left="347"/>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专业</w:t>
            </w:r>
          </w:p>
        </w:tc>
        <w:tc>
          <w:tcPr>
            <w:tcW w:w="1683" w:type="dxa"/>
            <w:vAlign w:val="top"/>
          </w:tcPr>
          <w:p>
            <w:pPr>
              <w:keepNext w:val="0"/>
              <w:keepLines w:val="0"/>
              <w:pageBreakBefore w:val="0"/>
              <w:widowControl/>
              <w:kinsoku/>
              <w:wordWrap/>
              <w:overflowPunct/>
              <w:topLinePunct w:val="0"/>
              <w:autoSpaceDE w:val="0"/>
              <w:autoSpaceDN w:val="0"/>
              <w:bidi w:val="0"/>
              <w:adjustRightInd w:val="0"/>
              <w:snapToGrid w:val="0"/>
              <w:spacing w:before="301" w:line="219" w:lineRule="auto"/>
              <w:ind w:left="68"/>
              <w:rPr>
                <w:rFonts w:hint="eastAsia" w:ascii="仿宋_GB2312" w:hAnsi="仿宋_GB2312" w:eastAsia="仿宋_GB2312" w:cs="仿宋_GB2312"/>
                <w:sz w:val="24"/>
                <w:szCs w:val="24"/>
              </w:rPr>
            </w:pPr>
            <w:r>
              <w:rPr>
                <w:rFonts w:hint="eastAsia" w:ascii="仿宋_GB2312" w:hAnsi="仿宋_GB2312" w:eastAsia="仿宋_GB2312" w:cs="仿宋_GB2312"/>
                <w:spacing w:val="1"/>
                <w:sz w:val="22"/>
                <w:szCs w:val="22"/>
              </w:rPr>
              <w:t>普通话水平等级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443"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64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5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93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388"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4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683" w:type="dxa"/>
            <w:vAlign w:val="top"/>
          </w:tcPr>
          <w:p>
            <w:pPr>
              <w:keepNext w:val="0"/>
              <w:keepLines w:val="0"/>
              <w:pageBreakBefore w:val="0"/>
              <w:widowControl/>
              <w:kinsoku/>
              <w:wordWrap/>
              <w:overflowPunct/>
              <w:topLinePunct w:val="0"/>
              <w:autoSpaceDE w:val="0"/>
              <w:autoSpaceDN w:val="0"/>
              <w:bidi w:val="0"/>
              <w:adjustRightInd w:val="0"/>
              <w:snapToGrid w:val="0"/>
              <w:spacing w:before="262" w:line="219" w:lineRule="auto"/>
              <w:ind w:left="178"/>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如：二级甲等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43"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64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5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93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388"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4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683"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443"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64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5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93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388"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149"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c>
          <w:tcPr>
            <w:tcW w:w="1683" w:type="dxa"/>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443" w:type="dxa"/>
            <w:vAlign w:val="top"/>
          </w:tcPr>
          <w:p>
            <w:pPr>
              <w:keepNext w:val="0"/>
              <w:keepLines w:val="0"/>
              <w:pageBreakBefore w:val="0"/>
              <w:widowControl/>
              <w:kinsoku/>
              <w:wordWrap/>
              <w:overflowPunct/>
              <w:topLinePunct w:val="0"/>
              <w:autoSpaceDE w:val="0"/>
              <w:autoSpaceDN w:val="0"/>
              <w:bidi w:val="0"/>
              <w:adjustRightInd w:val="0"/>
              <w:snapToGrid w:val="0"/>
              <w:spacing w:line="282"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before="71" w:line="550" w:lineRule="exact"/>
              <w:ind w:left="495"/>
              <w:rPr>
                <w:rFonts w:hint="eastAsia" w:ascii="仿宋_GB2312" w:hAnsi="仿宋_GB2312" w:eastAsia="仿宋_GB2312" w:cs="仿宋_GB2312"/>
                <w:sz w:val="24"/>
                <w:szCs w:val="24"/>
              </w:rPr>
            </w:pPr>
            <w:r>
              <w:rPr>
                <w:rFonts w:hint="eastAsia" w:ascii="仿宋_GB2312" w:hAnsi="仿宋_GB2312" w:eastAsia="仿宋_GB2312" w:cs="仿宋_GB2312"/>
                <w:spacing w:val="6"/>
                <w:position w:val="25"/>
                <w:sz w:val="24"/>
                <w:szCs w:val="24"/>
              </w:rPr>
              <w:t>实践</w:t>
            </w:r>
          </w:p>
          <w:p>
            <w:pPr>
              <w:keepNext w:val="0"/>
              <w:keepLines w:val="0"/>
              <w:pageBreakBefore w:val="0"/>
              <w:widowControl/>
              <w:kinsoku/>
              <w:wordWrap/>
              <w:overflowPunct/>
              <w:topLinePunct w:val="0"/>
              <w:autoSpaceDE w:val="0"/>
              <w:autoSpaceDN w:val="0"/>
              <w:bidi w:val="0"/>
              <w:adjustRightInd w:val="0"/>
              <w:snapToGrid w:val="0"/>
              <w:spacing w:line="220" w:lineRule="auto"/>
              <w:ind w:left="49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活动</w:t>
            </w:r>
          </w:p>
          <w:p>
            <w:pPr>
              <w:keepNext w:val="0"/>
              <w:keepLines w:val="0"/>
              <w:pageBreakBefore w:val="0"/>
              <w:widowControl/>
              <w:kinsoku/>
              <w:wordWrap/>
              <w:overflowPunct/>
              <w:topLinePunct w:val="0"/>
              <w:autoSpaceDE w:val="0"/>
              <w:autoSpaceDN w:val="0"/>
              <w:bidi w:val="0"/>
              <w:adjustRightInd w:val="0"/>
              <w:snapToGrid w:val="0"/>
              <w:spacing w:before="307" w:line="220" w:lineRule="auto"/>
              <w:ind w:left="495"/>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方案</w:t>
            </w:r>
          </w:p>
        </w:tc>
        <w:tc>
          <w:tcPr>
            <w:tcW w:w="6967" w:type="dxa"/>
            <w:gridSpan w:val="6"/>
            <w:vAlign w:val="top"/>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443" w:type="dxa"/>
            <w:vAlign w:val="top"/>
          </w:tcPr>
          <w:p>
            <w:pPr>
              <w:keepNext w:val="0"/>
              <w:keepLines w:val="0"/>
              <w:pageBreakBefore w:val="0"/>
              <w:widowControl/>
              <w:kinsoku/>
              <w:wordWrap/>
              <w:overflowPunct/>
              <w:topLinePunct w:val="0"/>
              <w:autoSpaceDE w:val="0"/>
              <w:autoSpaceDN w:val="0"/>
              <w:bidi w:val="0"/>
              <w:adjustRightInd w:val="0"/>
              <w:snapToGrid w:val="0"/>
              <w:spacing w:line="265"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before="71" w:line="559" w:lineRule="exact"/>
              <w:ind w:left="495"/>
              <w:rPr>
                <w:rFonts w:hint="eastAsia" w:ascii="仿宋_GB2312" w:hAnsi="仿宋_GB2312" w:eastAsia="仿宋_GB2312" w:cs="仿宋_GB2312"/>
                <w:sz w:val="24"/>
                <w:szCs w:val="24"/>
              </w:rPr>
            </w:pPr>
            <w:r>
              <w:rPr>
                <w:rFonts w:hint="eastAsia" w:ascii="仿宋_GB2312" w:hAnsi="仿宋_GB2312" w:eastAsia="仿宋_GB2312" w:cs="仿宋_GB2312"/>
                <w:spacing w:val="7"/>
                <w:position w:val="26"/>
                <w:sz w:val="24"/>
                <w:szCs w:val="24"/>
              </w:rPr>
              <w:t>指导</w:t>
            </w:r>
          </w:p>
          <w:p>
            <w:pPr>
              <w:keepNext w:val="0"/>
              <w:keepLines w:val="0"/>
              <w:pageBreakBefore w:val="0"/>
              <w:widowControl/>
              <w:kinsoku/>
              <w:wordWrap/>
              <w:overflowPunct/>
              <w:topLinePunct w:val="0"/>
              <w:autoSpaceDE w:val="0"/>
              <w:autoSpaceDN w:val="0"/>
              <w:bidi w:val="0"/>
              <w:adjustRightInd w:val="0"/>
              <w:snapToGrid w:val="0"/>
              <w:spacing w:line="219" w:lineRule="auto"/>
              <w:ind w:left="495"/>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教师</w:t>
            </w:r>
          </w:p>
          <w:p>
            <w:pPr>
              <w:keepNext w:val="0"/>
              <w:keepLines w:val="0"/>
              <w:pageBreakBefore w:val="0"/>
              <w:widowControl/>
              <w:kinsoku/>
              <w:wordWrap/>
              <w:overflowPunct/>
              <w:topLinePunct w:val="0"/>
              <w:autoSpaceDE w:val="0"/>
              <w:autoSpaceDN w:val="0"/>
              <w:bidi w:val="0"/>
              <w:adjustRightInd w:val="0"/>
              <w:snapToGrid w:val="0"/>
              <w:spacing w:before="289" w:line="219" w:lineRule="auto"/>
              <w:ind w:left="495"/>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意见</w:t>
            </w:r>
          </w:p>
        </w:tc>
        <w:tc>
          <w:tcPr>
            <w:tcW w:w="6967" w:type="dxa"/>
            <w:gridSpan w:val="6"/>
            <w:vAlign w:val="top"/>
          </w:tcPr>
          <w:p>
            <w:pPr>
              <w:keepNext w:val="0"/>
              <w:keepLines w:val="0"/>
              <w:pageBreakBefore w:val="0"/>
              <w:widowControl/>
              <w:kinsoku/>
              <w:wordWrap/>
              <w:overflowPunct/>
              <w:topLinePunct w:val="0"/>
              <w:autoSpaceDE w:val="0"/>
              <w:autoSpaceDN w:val="0"/>
              <w:bidi w:val="0"/>
              <w:adjustRightInd w:val="0"/>
              <w:snapToGrid w:val="0"/>
              <w:spacing w:line="273"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line="273"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line="274"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before="72" w:line="219" w:lineRule="auto"/>
              <w:ind w:left="4622"/>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签</w:t>
            </w:r>
            <w:r>
              <w:rPr>
                <w:rFonts w:hint="eastAsia" w:ascii="仿宋_GB2312" w:hAnsi="仿宋_GB2312" w:eastAsia="仿宋_GB2312" w:cs="仿宋_GB2312"/>
                <w:spacing w:val="-14"/>
                <w:sz w:val="24"/>
                <w:szCs w:val="24"/>
              </w:rPr>
              <w:t xml:space="preserve"> </w:t>
            </w:r>
            <w:r>
              <w:rPr>
                <w:rFonts w:hint="eastAsia" w:ascii="仿宋_GB2312" w:hAnsi="仿宋_GB2312" w:eastAsia="仿宋_GB2312" w:cs="仿宋_GB2312"/>
                <w:spacing w:val="-7"/>
                <w:sz w:val="24"/>
                <w:szCs w:val="24"/>
              </w:rPr>
              <w:t>字</w:t>
            </w:r>
            <w:r>
              <w:rPr>
                <w:rFonts w:hint="eastAsia" w:ascii="仿宋_GB2312" w:hAnsi="仿宋_GB2312" w:eastAsia="仿宋_GB2312" w:cs="仿宋_GB2312"/>
                <w:spacing w:val="-26"/>
                <w:sz w:val="24"/>
                <w:szCs w:val="24"/>
              </w:rPr>
              <w:t xml:space="preserve"> </w:t>
            </w:r>
            <w:r>
              <w:rPr>
                <w:rFonts w:hint="eastAsia" w:ascii="仿宋_GB2312" w:hAnsi="仿宋_GB2312" w:eastAsia="仿宋_GB2312" w:cs="仿宋_GB2312"/>
                <w:spacing w:val="-7"/>
                <w:sz w:val="24"/>
                <w:szCs w:val="24"/>
              </w:rPr>
              <w:t>：</w:t>
            </w:r>
          </w:p>
          <w:p>
            <w:pPr>
              <w:keepNext w:val="0"/>
              <w:keepLines w:val="0"/>
              <w:pageBreakBefore w:val="0"/>
              <w:widowControl/>
              <w:kinsoku/>
              <w:wordWrap/>
              <w:overflowPunct/>
              <w:topLinePunct w:val="0"/>
              <w:autoSpaceDE w:val="0"/>
              <w:autoSpaceDN w:val="0"/>
              <w:bidi w:val="0"/>
              <w:adjustRightInd w:val="0"/>
              <w:snapToGrid w:val="0"/>
              <w:spacing w:before="299" w:line="219" w:lineRule="auto"/>
              <w:ind w:left="535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年</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月</w:t>
            </w:r>
            <w:r>
              <w:rPr>
                <w:rFonts w:hint="eastAsia" w:ascii="仿宋_GB2312" w:hAnsi="仿宋_GB2312" w:eastAsia="仿宋_GB2312" w:cs="仿宋_GB2312"/>
                <w:spacing w:val="79"/>
                <w:sz w:val="24"/>
                <w:szCs w:val="24"/>
              </w:rPr>
              <w:t xml:space="preserve"> </w:t>
            </w:r>
            <w:r>
              <w:rPr>
                <w:rFonts w:hint="eastAsia" w:ascii="仿宋_GB2312" w:hAnsi="仿宋_GB2312" w:eastAsia="仿宋_GB2312" w:cs="仿宋_GB2312"/>
                <w:spacing w:val="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3" w:hRule="atLeast"/>
        </w:trPr>
        <w:tc>
          <w:tcPr>
            <w:tcW w:w="1443" w:type="dxa"/>
            <w:vAlign w:val="top"/>
          </w:tcPr>
          <w:p>
            <w:pPr>
              <w:keepNext w:val="0"/>
              <w:keepLines w:val="0"/>
              <w:pageBreakBefore w:val="0"/>
              <w:widowControl/>
              <w:kinsoku/>
              <w:wordWrap/>
              <w:overflowPunct/>
              <w:topLinePunct w:val="0"/>
              <w:autoSpaceDE w:val="0"/>
              <w:autoSpaceDN w:val="0"/>
              <w:bidi w:val="0"/>
              <w:adjustRightInd w:val="0"/>
              <w:snapToGrid w:val="0"/>
              <w:spacing w:line="296"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before="71" w:line="551" w:lineRule="exact"/>
              <w:ind w:left="495"/>
              <w:rPr>
                <w:rFonts w:hint="eastAsia" w:ascii="仿宋_GB2312" w:hAnsi="仿宋_GB2312" w:eastAsia="仿宋_GB2312" w:cs="仿宋_GB2312"/>
                <w:sz w:val="24"/>
                <w:szCs w:val="24"/>
              </w:rPr>
            </w:pPr>
            <w:r>
              <w:rPr>
                <w:rFonts w:hint="eastAsia" w:ascii="仿宋_GB2312" w:hAnsi="仿宋_GB2312" w:eastAsia="仿宋_GB2312" w:cs="仿宋_GB2312"/>
                <w:spacing w:val="4"/>
                <w:position w:val="25"/>
                <w:sz w:val="24"/>
                <w:szCs w:val="24"/>
              </w:rPr>
              <w:t>学校</w:t>
            </w:r>
          </w:p>
          <w:p>
            <w:pPr>
              <w:keepNext w:val="0"/>
              <w:keepLines w:val="0"/>
              <w:pageBreakBefore w:val="0"/>
              <w:widowControl/>
              <w:kinsoku/>
              <w:wordWrap/>
              <w:overflowPunct/>
              <w:topLinePunct w:val="0"/>
              <w:autoSpaceDE w:val="0"/>
              <w:autoSpaceDN w:val="0"/>
              <w:bidi w:val="0"/>
              <w:adjustRightInd w:val="0"/>
              <w:snapToGrid w:val="0"/>
              <w:spacing w:line="220" w:lineRule="auto"/>
              <w:ind w:left="495"/>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团委</w:t>
            </w:r>
          </w:p>
          <w:p>
            <w:pPr>
              <w:keepNext w:val="0"/>
              <w:keepLines w:val="0"/>
              <w:pageBreakBefore w:val="0"/>
              <w:widowControl/>
              <w:kinsoku/>
              <w:wordWrap/>
              <w:overflowPunct/>
              <w:topLinePunct w:val="0"/>
              <w:autoSpaceDE w:val="0"/>
              <w:autoSpaceDN w:val="0"/>
              <w:bidi w:val="0"/>
              <w:adjustRightInd w:val="0"/>
              <w:snapToGrid w:val="0"/>
              <w:spacing w:before="274" w:line="219" w:lineRule="auto"/>
              <w:ind w:left="49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推荐</w:t>
            </w:r>
          </w:p>
          <w:p>
            <w:pPr>
              <w:keepNext w:val="0"/>
              <w:keepLines w:val="0"/>
              <w:pageBreakBefore w:val="0"/>
              <w:widowControl/>
              <w:kinsoku/>
              <w:wordWrap/>
              <w:overflowPunct/>
              <w:topLinePunct w:val="0"/>
              <w:autoSpaceDE w:val="0"/>
              <w:autoSpaceDN w:val="0"/>
              <w:bidi w:val="0"/>
              <w:adjustRightInd w:val="0"/>
              <w:snapToGrid w:val="0"/>
              <w:spacing w:before="310" w:line="219" w:lineRule="auto"/>
              <w:ind w:left="495"/>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意见</w:t>
            </w:r>
          </w:p>
        </w:tc>
        <w:tc>
          <w:tcPr>
            <w:tcW w:w="6967" w:type="dxa"/>
            <w:gridSpan w:val="6"/>
            <w:vAlign w:val="top"/>
          </w:tcPr>
          <w:p>
            <w:pPr>
              <w:keepNext w:val="0"/>
              <w:keepLines w:val="0"/>
              <w:pageBreakBefore w:val="0"/>
              <w:widowControl/>
              <w:kinsoku/>
              <w:wordWrap/>
              <w:overflowPunct/>
              <w:topLinePunct w:val="0"/>
              <w:autoSpaceDE w:val="0"/>
              <w:autoSpaceDN w:val="0"/>
              <w:bidi w:val="0"/>
              <w:adjustRightInd w:val="0"/>
              <w:snapToGrid w:val="0"/>
              <w:spacing w:line="277"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line="277"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line="277"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line="278" w:lineRule="auto"/>
              <w:rPr>
                <w:rFonts w:hint="eastAsia" w:ascii="仿宋_GB2312" w:hAnsi="仿宋_GB2312" w:eastAsia="仿宋_GB2312" w:cs="仿宋_GB2312"/>
                <w:sz w:val="22"/>
                <w:szCs w:val="22"/>
              </w:rPr>
            </w:pPr>
          </w:p>
          <w:p>
            <w:pPr>
              <w:keepNext w:val="0"/>
              <w:keepLines w:val="0"/>
              <w:pageBreakBefore w:val="0"/>
              <w:widowControl/>
              <w:kinsoku/>
              <w:wordWrap/>
              <w:overflowPunct/>
              <w:topLinePunct w:val="0"/>
              <w:autoSpaceDE w:val="0"/>
              <w:autoSpaceDN w:val="0"/>
              <w:bidi w:val="0"/>
              <w:adjustRightInd w:val="0"/>
              <w:snapToGrid w:val="0"/>
              <w:spacing w:before="72" w:line="570" w:lineRule="exact"/>
              <w:ind w:left="4862"/>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2"/>
                <w:position w:val="27"/>
                <w:sz w:val="24"/>
                <w:szCs w:val="24"/>
                <w:lang w:eastAsia="zh-CN"/>
              </w:rPr>
              <w:t>（</w:t>
            </w:r>
            <w:r>
              <w:rPr>
                <w:rFonts w:hint="eastAsia" w:ascii="仿宋_GB2312" w:hAnsi="仿宋_GB2312" w:eastAsia="仿宋_GB2312" w:cs="仿宋_GB2312"/>
                <w:spacing w:val="12"/>
                <w:position w:val="27"/>
                <w:sz w:val="24"/>
                <w:szCs w:val="24"/>
              </w:rPr>
              <w:t>盖章</w:t>
            </w:r>
            <w:r>
              <w:rPr>
                <w:rFonts w:hint="eastAsia" w:ascii="仿宋_GB2312" w:hAnsi="仿宋_GB2312" w:eastAsia="仿宋_GB2312" w:cs="仿宋_GB2312"/>
                <w:spacing w:val="12"/>
                <w:position w:val="27"/>
                <w:sz w:val="24"/>
                <w:szCs w:val="24"/>
                <w:lang w:eastAsia="zh-CN"/>
              </w:rPr>
              <w:t>）</w:t>
            </w:r>
          </w:p>
          <w:p>
            <w:pPr>
              <w:keepNext w:val="0"/>
              <w:keepLines w:val="0"/>
              <w:pageBreakBefore w:val="0"/>
              <w:widowControl/>
              <w:kinsoku/>
              <w:wordWrap/>
              <w:overflowPunct/>
              <w:topLinePunct w:val="0"/>
              <w:autoSpaceDE w:val="0"/>
              <w:autoSpaceDN w:val="0"/>
              <w:bidi w:val="0"/>
              <w:adjustRightInd w:val="0"/>
              <w:snapToGrid w:val="0"/>
              <w:spacing w:line="219" w:lineRule="auto"/>
              <w:ind w:left="475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年</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月</w:t>
            </w:r>
            <w:r>
              <w:rPr>
                <w:rFonts w:hint="eastAsia" w:ascii="仿宋_GB2312" w:hAnsi="仿宋_GB2312" w:eastAsia="仿宋_GB2312" w:cs="仿宋_GB2312"/>
                <w:spacing w:val="79"/>
                <w:sz w:val="24"/>
                <w:szCs w:val="24"/>
              </w:rPr>
              <w:t xml:space="preserve"> </w:t>
            </w:r>
            <w:r>
              <w:rPr>
                <w:rFonts w:hint="eastAsia" w:ascii="仿宋_GB2312" w:hAnsi="仿宋_GB2312" w:eastAsia="仿宋_GB2312" w:cs="仿宋_GB2312"/>
                <w:spacing w:val="2"/>
                <w:sz w:val="24"/>
                <w:szCs w:val="24"/>
              </w:rPr>
              <w:t>日</w:t>
            </w:r>
          </w:p>
        </w:tc>
      </w:tr>
    </w:tbl>
    <w:p>
      <w:pPr>
        <w:keepNext w:val="0"/>
        <w:keepLines w:val="0"/>
        <w:pageBreakBefore w:val="0"/>
        <w:widowControl/>
        <w:kinsoku/>
        <w:wordWrap/>
        <w:overflowPunct/>
        <w:topLinePunct w:val="0"/>
        <w:autoSpaceDE w:val="0"/>
        <w:autoSpaceDN w:val="0"/>
        <w:bidi w:val="0"/>
        <w:adjustRightInd w:val="0"/>
        <w:snapToGrid w:val="0"/>
        <w:spacing w:line="14" w:lineRule="auto"/>
        <w:rPr>
          <w:rFonts w:ascii="Arial"/>
          <w:sz w:val="4"/>
          <w:szCs w:val="22"/>
        </w:rPr>
      </w:pPr>
    </w:p>
    <w:p>
      <w:pPr>
        <w:keepNext w:val="0"/>
        <w:keepLines w:val="0"/>
        <w:pageBreakBefore w:val="0"/>
        <w:widowControl/>
        <w:kinsoku/>
        <w:wordWrap/>
        <w:overflowPunct/>
        <w:topLinePunct w:val="0"/>
        <w:autoSpaceDE w:val="0"/>
        <w:autoSpaceDN w:val="0"/>
        <w:bidi w:val="0"/>
        <w:adjustRightInd w:val="0"/>
        <w:snapToGrid w:val="0"/>
        <w:sectPr>
          <w:type w:val="continuous"/>
          <w:pgSz w:w="11940" w:h="16920"/>
          <w:pgMar w:top="1438" w:right="1764" w:bottom="1188" w:left="1754" w:header="0" w:footer="1049" w:gutter="0"/>
          <w:pgNumType w:fmt="decimal"/>
          <w:cols w:equalWidth="0" w:num="1">
            <w:col w:w="8421"/>
          </w:cols>
        </w:sectPr>
      </w:pPr>
    </w:p>
    <w:p>
      <w:pPr>
        <w:keepNext w:val="0"/>
        <w:keepLines w:val="0"/>
        <w:pageBreakBefore w:val="0"/>
        <w:widowControl/>
        <w:kinsoku/>
        <w:wordWrap/>
        <w:overflowPunct/>
        <w:topLinePunct w:val="0"/>
        <w:autoSpaceDE w:val="0"/>
        <w:autoSpaceDN w:val="0"/>
        <w:bidi w:val="0"/>
        <w:adjustRightInd w:val="0"/>
        <w:snapToGrid w:val="0"/>
        <w:spacing w:before="184" w:line="224" w:lineRule="auto"/>
        <w:ind w:left="63"/>
        <w:rPr>
          <w:rFonts w:ascii="Times New Roman" w:hAnsi="Times New Roman" w:eastAsia="黑体" w:cs="黑体"/>
          <w:b w:val="0"/>
          <w:bCs w:val="0"/>
          <w:sz w:val="32"/>
          <w:szCs w:val="32"/>
        </w:rPr>
      </w:pPr>
      <w:r>
        <w:rPr>
          <w:rFonts w:ascii="Times New Roman" w:hAnsi="Times New Roman" w:eastAsia="黑体" w:cs="黑体"/>
          <w:b w:val="0"/>
          <w:bCs w:val="0"/>
          <w:spacing w:val="-4"/>
          <w:sz w:val="32"/>
          <w:szCs w:val="32"/>
        </w:rPr>
        <w:t>附件2</w:t>
      </w:r>
    </w:p>
    <w:p>
      <w:pPr>
        <w:keepNext w:val="0"/>
        <w:keepLines w:val="0"/>
        <w:pageBreakBefore w:val="0"/>
        <w:widowControl/>
        <w:kinsoku/>
        <w:wordWrap/>
        <w:overflowPunct/>
        <w:topLinePunct w:val="0"/>
        <w:autoSpaceDE w:val="0"/>
        <w:autoSpaceDN w:val="0"/>
        <w:bidi w:val="0"/>
        <w:adjustRightInd w:val="0"/>
        <w:snapToGrid w:val="0"/>
        <w:spacing w:line="560" w:lineRule="exact"/>
        <w:ind w:left="1133"/>
        <w:textAlignment w:val="baseline"/>
        <w:rPr>
          <w:rFonts w:hint="eastAsia"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pacing w:val="14"/>
          <w:sz w:val="36"/>
          <w:szCs w:val="36"/>
        </w:rPr>
        <w:t>2023年“推普助力乡村振兴”全国大学生</w:t>
      </w:r>
    </w:p>
    <w:p>
      <w:pPr>
        <w:keepNext w:val="0"/>
        <w:keepLines w:val="0"/>
        <w:pageBreakBefore w:val="0"/>
        <w:widowControl/>
        <w:kinsoku/>
        <w:wordWrap/>
        <w:overflowPunct/>
        <w:topLinePunct w:val="0"/>
        <w:autoSpaceDE w:val="0"/>
        <w:autoSpaceDN w:val="0"/>
        <w:bidi w:val="0"/>
        <w:adjustRightInd w:val="0"/>
        <w:snapToGrid w:val="0"/>
        <w:spacing w:after="0" w:afterLines="100" w:line="560" w:lineRule="exact"/>
        <w:ind w:left="0" w:firstLine="852" w:firstLineChars="200"/>
        <w:textAlignment w:val="baseline"/>
        <w:rPr>
          <w:rFonts w:hint="eastAsia" w:ascii="Times New Roman" w:hAnsi="Times New Roman" w:eastAsia="方正小标宋简体" w:cs="方正小标宋简体"/>
          <w:b w:val="0"/>
          <w:bCs w:val="0"/>
          <w:spacing w:val="33"/>
          <w:sz w:val="36"/>
          <w:szCs w:val="36"/>
        </w:rPr>
      </w:pPr>
      <w:r>
        <w:rPr>
          <w:rFonts w:hint="eastAsia" w:ascii="Times New Roman" w:hAnsi="Times New Roman" w:eastAsia="方正小标宋简体" w:cs="方正小标宋简体"/>
          <w:b w:val="0"/>
          <w:bCs w:val="0"/>
          <w:spacing w:val="33"/>
          <w:sz w:val="36"/>
          <w:szCs w:val="36"/>
        </w:rPr>
        <w:t>暑期社会实践志愿服务活动总结报告模板</w:t>
      </w:r>
    </w:p>
    <w:p>
      <w:pPr>
        <w:keepNext w:val="0"/>
        <w:keepLines w:val="0"/>
        <w:pageBreakBefore w:val="0"/>
        <w:widowControl/>
        <w:kinsoku/>
        <w:wordWrap/>
        <w:overflowPunct/>
        <w:topLinePunct w:val="0"/>
        <w:autoSpaceDE w:val="0"/>
        <w:autoSpaceDN w:val="0"/>
        <w:bidi w:val="0"/>
        <w:adjustRightInd w:val="0"/>
        <w:snapToGrid w:val="0"/>
        <w:spacing w:before="51" w:line="259" w:lineRule="auto"/>
        <w:ind w:right="121" w:firstLine="480" w:firstLineChars="200"/>
        <w:jc w:val="both"/>
        <w:rPr>
          <w:rFonts w:ascii="Times New Roman" w:hAnsi="Times New Roman" w:eastAsia="仿宋" w:cs="仿宋"/>
          <w:sz w:val="22"/>
          <w:szCs w:val="22"/>
        </w:rPr>
      </w:pPr>
      <w:r>
        <w:rPr>
          <w:rFonts w:hint="eastAsia" w:ascii="Times New Roman" w:hAnsi="Times New Roman" w:eastAsia="仿宋_GB2312" w:cs="仿宋_GB2312"/>
          <w:spacing w:val="0"/>
          <w:w w:val="100"/>
          <w:sz w:val="24"/>
          <w:szCs w:val="24"/>
        </w:rPr>
        <w:t>要求：报告使用PDF文档</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rPr>
        <w:t>提交时另附 word文档</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rPr>
        <w:t>文档命名为XX学校+“推普助力乡村振兴”全国大学生暑期社会实践志愿服务活动总结报告。报告标题使用小二号方正小标宋简体字体，正文使用三号仿宋国标字体，行距使用固定值28磅。全文字数控制在4000字以内，可配图片，图片数量控制在5-10张。</w:t>
      </w:r>
    </w:p>
    <w:p>
      <w:pPr>
        <w:keepNext w:val="0"/>
        <w:keepLines w:val="0"/>
        <w:pageBreakBefore w:val="0"/>
        <w:widowControl/>
        <w:kinsoku/>
        <w:wordWrap/>
        <w:overflowPunct/>
        <w:topLinePunct w:val="0"/>
        <w:autoSpaceDE w:val="0"/>
        <w:autoSpaceDN w:val="0"/>
        <w:bidi w:val="0"/>
        <w:adjustRightInd w:val="0"/>
        <w:snapToGrid w:val="0"/>
        <w:spacing w:line="560" w:lineRule="exact"/>
        <w:ind w:left="63"/>
        <w:textAlignment w:val="baseline"/>
        <w:rPr>
          <w:rFonts w:ascii="Times New Roman" w:hAnsi="Times New Roman"/>
          <w:spacing w:val="0"/>
          <w:position w:val="0"/>
          <w:sz w:val="21"/>
        </w:rPr>
      </w:pPr>
      <w:r>
        <w:rPr>
          <w:rFonts w:ascii="Times New Roman" w:hAnsi="Times New Roman" w:eastAsia="黑体" w:cs="黑体"/>
          <w:b w:val="0"/>
          <w:bCs w:val="0"/>
          <w:spacing w:val="18"/>
          <w:sz w:val="32"/>
          <w:szCs w:val="32"/>
        </w:rPr>
        <w:t>第一章</w:t>
      </w:r>
      <w:r>
        <w:rPr>
          <w:rFonts w:hint="eastAsia" w:ascii="Times New Roman" w:hAnsi="Times New Roman" w:eastAsia="黑体" w:cs="黑体"/>
          <w:b w:val="0"/>
          <w:bCs w:val="0"/>
          <w:spacing w:val="18"/>
          <w:sz w:val="32"/>
          <w:szCs w:val="32"/>
          <w:lang w:val="en-US" w:eastAsia="zh-CN"/>
        </w:rPr>
        <w:t xml:space="preserve"> </w:t>
      </w:r>
      <w:r>
        <w:rPr>
          <w:rFonts w:ascii="Times New Roman" w:hAnsi="Times New Roman" w:eastAsia="黑体" w:cs="黑体"/>
          <w:b w:val="0"/>
          <w:bCs w:val="0"/>
          <w:spacing w:val="18"/>
          <w:sz w:val="32"/>
          <w:szCs w:val="32"/>
        </w:rPr>
        <w:t>背景情况</w:t>
      </w:r>
    </w:p>
    <w:p>
      <w:pPr>
        <w:keepNext w:val="0"/>
        <w:keepLines w:val="0"/>
        <w:pageBreakBefore w:val="0"/>
        <w:widowControl/>
        <w:kinsoku/>
        <w:wordWrap/>
        <w:overflowPunct/>
        <w:topLinePunct w:val="0"/>
        <w:autoSpaceDE w:val="0"/>
        <w:autoSpaceDN w:val="0"/>
        <w:bidi w:val="0"/>
        <w:adjustRightInd w:val="0"/>
        <w:snapToGrid w:val="0"/>
        <w:spacing w:line="560" w:lineRule="exact"/>
        <w:ind w:left="698"/>
        <w:textAlignment w:val="baseline"/>
        <w:rPr>
          <w:rFonts w:hint="eastAsia" w:ascii="Times New Roman" w:hAnsi="Times New Roman" w:eastAsia="仿宋_GB2312" w:cs="仿宋_GB2312"/>
          <w:spacing w:val="0"/>
          <w:position w:val="0"/>
          <w:sz w:val="32"/>
          <w:szCs w:val="32"/>
        </w:rPr>
      </w:pPr>
      <w:r>
        <w:rPr>
          <w:rFonts w:hint="eastAsia" w:ascii="Times New Roman" w:hAnsi="Times New Roman" w:eastAsia="仿宋_GB2312" w:cs="仿宋_GB2312"/>
          <w:spacing w:val="0"/>
          <w:position w:val="0"/>
          <w:sz w:val="32"/>
          <w:szCs w:val="32"/>
        </w:rPr>
        <w:t>1.1</w:t>
      </w:r>
      <w:r>
        <w:rPr>
          <w:rFonts w:hint="eastAsia" w:ascii="Times New Roman" w:hAnsi="Times New Roman" w:eastAsia="仿宋_GB2312" w:cs="仿宋_GB2312"/>
          <w:spacing w:val="0"/>
          <w:position w:val="0"/>
          <w:sz w:val="32"/>
          <w:szCs w:val="32"/>
          <w:lang w:val="en-US" w:eastAsia="zh-CN"/>
        </w:rPr>
        <w:t xml:space="preserve"> </w:t>
      </w:r>
      <w:r>
        <w:rPr>
          <w:rFonts w:hint="eastAsia" w:ascii="Times New Roman" w:hAnsi="Times New Roman" w:eastAsia="仿宋_GB2312" w:cs="仿宋_GB2312"/>
          <w:spacing w:val="0"/>
          <w:position w:val="0"/>
          <w:sz w:val="32"/>
          <w:szCs w:val="32"/>
        </w:rPr>
        <w:t>实践基本信息</w:t>
      </w:r>
    </w:p>
    <w:p>
      <w:pPr>
        <w:keepNext w:val="0"/>
        <w:keepLines w:val="0"/>
        <w:pageBreakBefore w:val="0"/>
        <w:widowControl/>
        <w:kinsoku/>
        <w:wordWrap/>
        <w:overflowPunct/>
        <w:topLinePunct w:val="0"/>
        <w:autoSpaceDE w:val="0"/>
        <w:autoSpaceDN w:val="0"/>
        <w:bidi w:val="0"/>
        <w:adjustRightInd w:val="0"/>
        <w:snapToGrid w:val="0"/>
        <w:spacing w:line="560" w:lineRule="exact"/>
        <w:ind w:left="1028"/>
        <w:textAlignment w:val="baseline"/>
        <w:rPr>
          <w:rFonts w:hint="eastAsia" w:ascii="Times New Roman" w:hAnsi="Times New Roman" w:eastAsia="仿宋_GB2312" w:cs="仿宋_GB2312"/>
          <w:spacing w:val="0"/>
          <w:position w:val="0"/>
          <w:sz w:val="32"/>
          <w:szCs w:val="32"/>
        </w:rPr>
      </w:pPr>
      <w:r>
        <w:rPr>
          <w:rFonts w:hint="eastAsia" w:ascii="Times New Roman" w:hAnsi="Times New Roman" w:eastAsia="仿宋_GB2312" w:cs="仿宋_GB2312"/>
          <w:spacing w:val="0"/>
          <w:position w:val="0"/>
          <w:sz w:val="32"/>
          <w:szCs w:val="32"/>
        </w:rPr>
        <w:t>1.1.1 实践背景</w:t>
      </w:r>
    </w:p>
    <w:p>
      <w:pPr>
        <w:keepNext w:val="0"/>
        <w:keepLines w:val="0"/>
        <w:pageBreakBefore w:val="0"/>
        <w:widowControl/>
        <w:kinsoku/>
        <w:wordWrap/>
        <w:overflowPunct/>
        <w:topLinePunct w:val="0"/>
        <w:autoSpaceDE w:val="0"/>
        <w:autoSpaceDN w:val="0"/>
        <w:bidi w:val="0"/>
        <w:adjustRightInd w:val="0"/>
        <w:snapToGrid w:val="0"/>
        <w:spacing w:line="560" w:lineRule="exact"/>
        <w:ind w:left="1028"/>
        <w:textAlignment w:val="baseline"/>
        <w:rPr>
          <w:rFonts w:hint="eastAsia" w:ascii="Times New Roman" w:hAnsi="Times New Roman" w:eastAsia="仿宋_GB2312" w:cs="仿宋_GB2312"/>
          <w:spacing w:val="0"/>
          <w:position w:val="0"/>
          <w:sz w:val="32"/>
          <w:szCs w:val="32"/>
        </w:rPr>
      </w:pPr>
      <w:r>
        <w:rPr>
          <w:rFonts w:hint="eastAsia" w:ascii="Times New Roman" w:hAnsi="Times New Roman" w:eastAsia="仿宋_GB2312" w:cs="仿宋_GB2312"/>
          <w:spacing w:val="0"/>
          <w:position w:val="0"/>
          <w:sz w:val="32"/>
          <w:szCs w:val="32"/>
        </w:rPr>
        <w:t>1.1.2</w:t>
      </w:r>
      <w:r>
        <w:rPr>
          <w:rFonts w:hint="eastAsia" w:ascii="Times New Roman" w:hAnsi="Times New Roman" w:eastAsia="仿宋_GB2312" w:cs="仿宋_GB2312"/>
          <w:spacing w:val="0"/>
          <w:position w:val="0"/>
          <w:sz w:val="32"/>
          <w:szCs w:val="32"/>
          <w:lang w:val="en-US" w:eastAsia="zh-CN"/>
        </w:rPr>
        <w:t xml:space="preserve"> </w:t>
      </w:r>
      <w:r>
        <w:rPr>
          <w:rFonts w:hint="eastAsia" w:ascii="Times New Roman" w:hAnsi="Times New Roman" w:eastAsia="仿宋_GB2312" w:cs="仿宋_GB2312"/>
          <w:spacing w:val="0"/>
          <w:position w:val="0"/>
          <w:sz w:val="32"/>
          <w:szCs w:val="32"/>
        </w:rPr>
        <w:t>实践意义</w:t>
      </w:r>
    </w:p>
    <w:p>
      <w:pPr>
        <w:keepNext w:val="0"/>
        <w:keepLines w:val="0"/>
        <w:pageBreakBefore w:val="0"/>
        <w:widowControl/>
        <w:kinsoku/>
        <w:wordWrap/>
        <w:overflowPunct/>
        <w:topLinePunct w:val="0"/>
        <w:autoSpaceDE w:val="0"/>
        <w:autoSpaceDN w:val="0"/>
        <w:bidi w:val="0"/>
        <w:adjustRightInd w:val="0"/>
        <w:snapToGrid w:val="0"/>
        <w:spacing w:line="560" w:lineRule="exact"/>
        <w:ind w:left="1028"/>
        <w:textAlignment w:val="baseline"/>
        <w:rPr>
          <w:rFonts w:hint="eastAsia" w:ascii="Times New Roman" w:hAnsi="Times New Roman" w:eastAsia="仿宋_GB2312" w:cs="仿宋_GB2312"/>
          <w:spacing w:val="0"/>
          <w:position w:val="0"/>
          <w:sz w:val="32"/>
          <w:szCs w:val="32"/>
        </w:rPr>
      </w:pPr>
      <w:r>
        <w:rPr>
          <w:rFonts w:hint="eastAsia" w:ascii="Times New Roman" w:hAnsi="Times New Roman" w:eastAsia="仿宋_GB2312" w:cs="仿宋_GB2312"/>
          <w:spacing w:val="0"/>
          <w:position w:val="0"/>
          <w:sz w:val="32"/>
          <w:szCs w:val="32"/>
        </w:rPr>
        <w:t>1.1.3 实践目标</w:t>
      </w:r>
    </w:p>
    <w:p>
      <w:pPr>
        <w:keepNext w:val="0"/>
        <w:keepLines w:val="0"/>
        <w:pageBreakBefore w:val="0"/>
        <w:widowControl/>
        <w:kinsoku/>
        <w:wordWrap/>
        <w:overflowPunct/>
        <w:topLinePunct w:val="0"/>
        <w:autoSpaceDE w:val="0"/>
        <w:autoSpaceDN w:val="0"/>
        <w:bidi w:val="0"/>
        <w:adjustRightInd w:val="0"/>
        <w:snapToGrid w:val="0"/>
        <w:spacing w:line="560" w:lineRule="exact"/>
        <w:ind w:left="698"/>
        <w:textAlignment w:val="baseline"/>
        <w:rPr>
          <w:rFonts w:hint="eastAsia" w:ascii="Times New Roman" w:hAnsi="Times New Roman" w:eastAsia="仿宋_GB2312" w:cs="仿宋_GB2312"/>
          <w:spacing w:val="0"/>
          <w:position w:val="0"/>
          <w:sz w:val="32"/>
          <w:szCs w:val="32"/>
        </w:rPr>
      </w:pPr>
      <w:r>
        <w:rPr>
          <w:rFonts w:hint="eastAsia" w:ascii="Times New Roman" w:hAnsi="Times New Roman" w:eastAsia="仿宋_GB2312" w:cs="仿宋_GB2312"/>
          <w:spacing w:val="0"/>
          <w:position w:val="0"/>
          <w:sz w:val="32"/>
          <w:szCs w:val="32"/>
        </w:rPr>
        <w:t>1.2</w:t>
      </w:r>
      <w:r>
        <w:rPr>
          <w:rFonts w:hint="eastAsia" w:ascii="Times New Roman" w:hAnsi="Times New Roman" w:eastAsia="仿宋_GB2312" w:cs="仿宋_GB2312"/>
          <w:spacing w:val="0"/>
          <w:position w:val="0"/>
          <w:sz w:val="32"/>
          <w:szCs w:val="32"/>
          <w:lang w:val="en-US" w:eastAsia="zh-CN"/>
        </w:rPr>
        <w:t xml:space="preserve"> </w:t>
      </w:r>
      <w:r>
        <w:rPr>
          <w:rFonts w:hint="eastAsia" w:ascii="Times New Roman" w:hAnsi="Times New Roman" w:eastAsia="仿宋_GB2312" w:cs="仿宋_GB2312"/>
          <w:spacing w:val="0"/>
          <w:position w:val="0"/>
          <w:sz w:val="32"/>
          <w:szCs w:val="32"/>
        </w:rPr>
        <w:t>实践地点介绍</w:t>
      </w:r>
    </w:p>
    <w:p>
      <w:pPr>
        <w:keepNext w:val="0"/>
        <w:keepLines w:val="0"/>
        <w:pageBreakBefore w:val="0"/>
        <w:widowControl/>
        <w:kinsoku/>
        <w:wordWrap/>
        <w:overflowPunct/>
        <w:topLinePunct w:val="0"/>
        <w:autoSpaceDE w:val="0"/>
        <w:autoSpaceDN w:val="0"/>
        <w:bidi w:val="0"/>
        <w:adjustRightInd w:val="0"/>
        <w:snapToGrid w:val="0"/>
        <w:spacing w:line="560" w:lineRule="exact"/>
        <w:ind w:left="1028"/>
        <w:textAlignment w:val="baseline"/>
        <w:rPr>
          <w:rFonts w:hint="eastAsia" w:ascii="Times New Roman" w:hAnsi="Times New Roman" w:eastAsia="仿宋_GB2312" w:cs="仿宋_GB2312"/>
          <w:spacing w:val="0"/>
          <w:position w:val="0"/>
          <w:sz w:val="32"/>
          <w:szCs w:val="32"/>
        </w:rPr>
      </w:pPr>
      <w:r>
        <w:rPr>
          <w:rFonts w:hint="eastAsia" w:ascii="Times New Roman" w:hAnsi="Times New Roman" w:eastAsia="仿宋_GB2312" w:cs="仿宋_GB2312"/>
          <w:spacing w:val="0"/>
          <w:position w:val="0"/>
          <w:sz w:val="32"/>
          <w:szCs w:val="32"/>
        </w:rPr>
        <w:t>1.2.1 实践地点基本情况</w:t>
      </w:r>
    </w:p>
    <w:p>
      <w:pPr>
        <w:keepNext w:val="0"/>
        <w:keepLines w:val="0"/>
        <w:pageBreakBefore w:val="0"/>
        <w:widowControl/>
        <w:kinsoku/>
        <w:wordWrap/>
        <w:overflowPunct/>
        <w:topLinePunct w:val="0"/>
        <w:autoSpaceDE w:val="0"/>
        <w:autoSpaceDN w:val="0"/>
        <w:bidi w:val="0"/>
        <w:adjustRightInd w:val="0"/>
        <w:snapToGrid w:val="0"/>
        <w:spacing w:line="560" w:lineRule="exact"/>
        <w:ind w:left="1028"/>
        <w:textAlignment w:val="baseline"/>
        <w:rPr>
          <w:rFonts w:hint="eastAsia" w:ascii="Times New Roman" w:hAnsi="Times New Roman" w:eastAsia="仿宋_GB2312" w:cs="仿宋_GB2312"/>
          <w:spacing w:val="0"/>
          <w:position w:val="0"/>
          <w:sz w:val="32"/>
          <w:szCs w:val="32"/>
        </w:rPr>
      </w:pPr>
      <w:r>
        <w:rPr>
          <w:rFonts w:hint="eastAsia" w:ascii="Times New Roman" w:hAnsi="Times New Roman" w:eastAsia="仿宋_GB2312" w:cs="仿宋_GB2312"/>
          <w:spacing w:val="0"/>
          <w:position w:val="0"/>
          <w:sz w:val="32"/>
          <w:szCs w:val="32"/>
        </w:rPr>
        <w:t>1.2.2</w:t>
      </w:r>
      <w:r>
        <w:rPr>
          <w:rFonts w:hint="eastAsia" w:ascii="Times New Roman" w:hAnsi="Times New Roman" w:eastAsia="仿宋_GB2312" w:cs="仿宋_GB2312"/>
          <w:spacing w:val="0"/>
          <w:position w:val="0"/>
          <w:sz w:val="32"/>
          <w:szCs w:val="32"/>
          <w:lang w:val="en-US" w:eastAsia="zh-CN"/>
        </w:rPr>
        <w:t xml:space="preserve"> </w:t>
      </w:r>
      <w:r>
        <w:rPr>
          <w:rFonts w:hint="eastAsia" w:ascii="Times New Roman" w:hAnsi="Times New Roman" w:eastAsia="仿宋_GB2312" w:cs="仿宋_GB2312"/>
          <w:spacing w:val="0"/>
          <w:position w:val="0"/>
          <w:sz w:val="32"/>
          <w:szCs w:val="32"/>
        </w:rPr>
        <w:t>实践地点经济社会发展状况</w:t>
      </w:r>
    </w:p>
    <w:p>
      <w:pPr>
        <w:keepNext w:val="0"/>
        <w:keepLines w:val="0"/>
        <w:pageBreakBefore w:val="0"/>
        <w:widowControl/>
        <w:kinsoku/>
        <w:wordWrap/>
        <w:overflowPunct/>
        <w:topLinePunct w:val="0"/>
        <w:autoSpaceDE w:val="0"/>
        <w:autoSpaceDN w:val="0"/>
        <w:bidi w:val="0"/>
        <w:adjustRightInd w:val="0"/>
        <w:snapToGrid w:val="0"/>
        <w:spacing w:line="560" w:lineRule="exact"/>
        <w:ind w:left="1028"/>
        <w:textAlignment w:val="baseline"/>
        <w:rPr>
          <w:rFonts w:hint="eastAsia" w:ascii="Times New Roman" w:hAnsi="Times New Roman" w:eastAsia="仿宋_GB2312" w:cs="仿宋_GB2312"/>
          <w:spacing w:val="0"/>
          <w:position w:val="0"/>
          <w:sz w:val="32"/>
          <w:szCs w:val="32"/>
        </w:rPr>
      </w:pPr>
      <w:r>
        <w:rPr>
          <w:rFonts w:hint="eastAsia" w:ascii="Times New Roman" w:hAnsi="Times New Roman" w:eastAsia="仿宋_GB2312" w:cs="仿宋_GB2312"/>
          <w:spacing w:val="0"/>
          <w:position w:val="0"/>
          <w:sz w:val="32"/>
          <w:szCs w:val="32"/>
        </w:rPr>
        <w:t>1.2.3</w:t>
      </w:r>
      <w:r>
        <w:rPr>
          <w:rFonts w:hint="eastAsia" w:ascii="Times New Roman" w:hAnsi="Times New Roman" w:eastAsia="仿宋_GB2312" w:cs="仿宋_GB2312"/>
          <w:spacing w:val="0"/>
          <w:position w:val="0"/>
          <w:sz w:val="32"/>
          <w:szCs w:val="32"/>
          <w:lang w:val="en-US" w:eastAsia="zh-CN"/>
        </w:rPr>
        <w:t xml:space="preserve"> </w:t>
      </w:r>
      <w:r>
        <w:rPr>
          <w:rFonts w:hint="eastAsia" w:ascii="Times New Roman" w:hAnsi="Times New Roman" w:eastAsia="仿宋_GB2312" w:cs="仿宋_GB2312"/>
          <w:spacing w:val="0"/>
          <w:position w:val="0"/>
          <w:sz w:val="32"/>
          <w:szCs w:val="32"/>
        </w:rPr>
        <w:t>实践地点普通话普及情况</w:t>
      </w:r>
    </w:p>
    <w:p>
      <w:pPr>
        <w:keepNext w:val="0"/>
        <w:keepLines w:val="0"/>
        <w:pageBreakBefore w:val="0"/>
        <w:widowControl/>
        <w:kinsoku/>
        <w:wordWrap/>
        <w:overflowPunct/>
        <w:topLinePunct w:val="0"/>
        <w:autoSpaceDE w:val="0"/>
        <w:autoSpaceDN w:val="0"/>
        <w:bidi w:val="0"/>
        <w:adjustRightInd w:val="0"/>
        <w:snapToGrid w:val="0"/>
        <w:spacing w:line="560" w:lineRule="exact"/>
        <w:ind w:left="1028"/>
        <w:textAlignment w:val="baseline"/>
        <w:rPr>
          <w:rFonts w:hint="eastAsia" w:ascii="Times New Roman" w:hAnsi="Times New Roman" w:eastAsia="仿宋_GB2312" w:cs="仿宋_GB2312"/>
          <w:spacing w:val="0"/>
          <w:w w:val="100"/>
          <w:sz w:val="24"/>
          <w:szCs w:val="24"/>
          <w:lang w:eastAsia="zh-CN"/>
        </w:rPr>
      </w:pPr>
      <w:r>
        <w:rPr>
          <w:rFonts w:hint="eastAsia" w:ascii="Times New Roman" w:hAnsi="Times New Roman" w:eastAsia="仿宋_GB2312" w:cs="仿宋_GB2312"/>
          <w:spacing w:val="0"/>
          <w:position w:val="0"/>
          <w:sz w:val="32"/>
          <w:szCs w:val="32"/>
        </w:rPr>
        <w:t>1.2.4</w:t>
      </w:r>
      <w:r>
        <w:rPr>
          <w:rFonts w:hint="eastAsia" w:ascii="Times New Roman" w:hAnsi="Times New Roman" w:eastAsia="仿宋_GB2312" w:cs="仿宋_GB2312"/>
          <w:spacing w:val="0"/>
          <w:position w:val="0"/>
          <w:sz w:val="32"/>
          <w:szCs w:val="32"/>
          <w:lang w:val="en-US" w:eastAsia="zh-CN"/>
        </w:rPr>
        <w:t xml:space="preserve"> </w:t>
      </w:r>
      <w:r>
        <w:rPr>
          <w:rFonts w:hint="eastAsia" w:ascii="Times New Roman" w:hAnsi="Times New Roman" w:eastAsia="仿宋_GB2312" w:cs="仿宋_GB2312"/>
          <w:spacing w:val="0"/>
          <w:position w:val="0"/>
          <w:sz w:val="32"/>
          <w:szCs w:val="32"/>
        </w:rPr>
        <w:t>实践地普通话推广工作开展情况</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rPr>
        <w:t>当地政府、学校等开展普通话推广的相关工作、举措等</w:t>
      </w:r>
      <w:r>
        <w:rPr>
          <w:rFonts w:hint="eastAsia" w:ascii="Times New Roman" w:hAnsi="Times New Roman" w:eastAsia="仿宋_GB2312" w:cs="仿宋_GB2312"/>
          <w:spacing w:val="0"/>
          <w:w w:val="100"/>
          <w:sz w:val="24"/>
          <w:szCs w:val="24"/>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698"/>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pacing w:val="-5"/>
          <w:sz w:val="32"/>
          <w:szCs w:val="32"/>
        </w:rPr>
        <w:t>1.3</w:t>
      </w:r>
      <w:r>
        <w:rPr>
          <w:rFonts w:hint="eastAsia" w:ascii="Times New Roman" w:hAnsi="Times New Roman" w:eastAsia="仿宋_GB2312" w:cs="仿宋_GB2312"/>
          <w:spacing w:val="-5"/>
          <w:sz w:val="32"/>
          <w:szCs w:val="32"/>
          <w:lang w:val="en-US" w:eastAsia="zh-CN"/>
        </w:rPr>
        <w:t xml:space="preserve"> </w:t>
      </w:r>
      <w:r>
        <w:rPr>
          <w:rFonts w:hint="eastAsia" w:ascii="Times New Roman" w:hAnsi="Times New Roman" w:eastAsia="仿宋_GB2312" w:cs="仿宋_GB2312"/>
          <w:spacing w:val="-5"/>
          <w:sz w:val="32"/>
          <w:szCs w:val="32"/>
        </w:rPr>
        <w:t>行程介绍</w:t>
      </w:r>
    </w:p>
    <w:p>
      <w:pPr>
        <w:keepNext w:val="0"/>
        <w:keepLines w:val="0"/>
        <w:pageBreakBefore w:val="0"/>
        <w:widowControl/>
        <w:kinsoku/>
        <w:wordWrap/>
        <w:overflowPunct/>
        <w:topLinePunct w:val="0"/>
        <w:autoSpaceDE w:val="0"/>
        <w:autoSpaceDN w:val="0"/>
        <w:bidi w:val="0"/>
        <w:adjustRightInd w:val="0"/>
        <w:snapToGrid w:val="0"/>
        <w:spacing w:line="560" w:lineRule="exact"/>
        <w:ind w:left="63"/>
        <w:textAlignment w:val="baseline"/>
        <w:rPr>
          <w:rFonts w:ascii="Times New Roman" w:hAnsi="Times New Roman" w:eastAsia="黑体" w:cs="黑体"/>
          <w:b w:val="0"/>
          <w:bCs w:val="0"/>
          <w:spacing w:val="18"/>
          <w:sz w:val="32"/>
          <w:szCs w:val="32"/>
        </w:rPr>
      </w:pPr>
      <w:r>
        <w:rPr>
          <w:rFonts w:ascii="Times New Roman" w:hAnsi="Times New Roman" w:eastAsia="黑体" w:cs="黑体"/>
          <w:b w:val="0"/>
          <w:bCs w:val="0"/>
          <w:spacing w:val="18"/>
          <w:sz w:val="32"/>
          <w:szCs w:val="32"/>
        </w:rPr>
        <w:t>第二章</w:t>
      </w:r>
      <w:r>
        <w:rPr>
          <w:rFonts w:hint="eastAsia" w:ascii="Times New Roman" w:hAnsi="Times New Roman" w:eastAsia="黑体" w:cs="黑体"/>
          <w:b w:val="0"/>
          <w:bCs w:val="0"/>
          <w:spacing w:val="18"/>
          <w:sz w:val="32"/>
          <w:szCs w:val="32"/>
          <w:lang w:val="en-US" w:eastAsia="zh-CN"/>
        </w:rPr>
        <w:t xml:space="preserve"> </w:t>
      </w:r>
      <w:r>
        <w:rPr>
          <w:rFonts w:ascii="Times New Roman" w:hAnsi="Times New Roman" w:eastAsia="黑体" w:cs="黑体"/>
          <w:b w:val="0"/>
          <w:bCs w:val="0"/>
          <w:spacing w:val="18"/>
          <w:sz w:val="32"/>
          <w:szCs w:val="32"/>
        </w:rPr>
        <w:t>实践结果</w:t>
      </w:r>
    </w:p>
    <w:p>
      <w:pPr>
        <w:keepNext w:val="0"/>
        <w:keepLines w:val="0"/>
        <w:pageBreakBefore w:val="0"/>
        <w:widowControl/>
        <w:kinsoku/>
        <w:wordWrap/>
        <w:overflowPunct/>
        <w:topLinePunct w:val="0"/>
        <w:autoSpaceDE w:val="0"/>
        <w:autoSpaceDN w:val="0"/>
        <w:bidi w:val="0"/>
        <w:adjustRightInd w:val="0"/>
        <w:snapToGrid w:val="0"/>
        <w:spacing w:line="560" w:lineRule="exact"/>
        <w:ind w:left="698"/>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pacing w:val="1"/>
          <w:sz w:val="32"/>
          <w:szCs w:val="32"/>
        </w:rPr>
        <w:t>2.1</w:t>
      </w:r>
      <w:r>
        <w:rPr>
          <w:rFonts w:hint="eastAsia" w:ascii="Times New Roman" w:hAnsi="Times New Roman" w:eastAsia="仿宋_GB2312" w:cs="仿宋_GB2312"/>
          <w:spacing w:val="1"/>
          <w:sz w:val="32"/>
          <w:szCs w:val="32"/>
          <w:lang w:val="en-US" w:eastAsia="zh-CN"/>
        </w:rPr>
        <w:t xml:space="preserve"> </w:t>
      </w:r>
      <w:r>
        <w:rPr>
          <w:rFonts w:hint="eastAsia" w:ascii="Times New Roman" w:hAnsi="Times New Roman" w:eastAsia="仿宋_GB2312" w:cs="仿宋_GB2312"/>
          <w:spacing w:val="1"/>
          <w:sz w:val="32"/>
          <w:szCs w:val="32"/>
        </w:rPr>
        <w:t>行程完成情况</w:t>
      </w:r>
    </w:p>
    <w:p>
      <w:pPr>
        <w:keepNext w:val="0"/>
        <w:keepLines w:val="0"/>
        <w:pageBreakBefore w:val="0"/>
        <w:widowControl/>
        <w:kinsoku/>
        <w:wordWrap/>
        <w:overflowPunct/>
        <w:topLinePunct w:val="0"/>
        <w:autoSpaceDE w:val="0"/>
        <w:autoSpaceDN w:val="0"/>
        <w:bidi w:val="0"/>
        <w:adjustRightInd w:val="0"/>
        <w:snapToGrid w:val="0"/>
        <w:spacing w:line="560" w:lineRule="exact"/>
        <w:ind w:left="698"/>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pacing w:val="-2"/>
          <w:sz w:val="32"/>
          <w:szCs w:val="32"/>
        </w:rPr>
        <w:t>2.2</w:t>
      </w:r>
      <w:r>
        <w:rPr>
          <w:rFonts w:hint="eastAsia" w:ascii="Times New Roman" w:hAnsi="Times New Roman" w:eastAsia="仿宋_GB2312" w:cs="仿宋_GB2312"/>
          <w:spacing w:val="-2"/>
          <w:sz w:val="32"/>
          <w:szCs w:val="32"/>
          <w:lang w:val="en-US" w:eastAsia="zh-CN"/>
        </w:rPr>
        <w:t xml:space="preserve"> </w:t>
      </w:r>
      <w:r>
        <w:rPr>
          <w:rFonts w:hint="eastAsia" w:ascii="Times New Roman" w:hAnsi="Times New Roman" w:eastAsia="仿宋_GB2312" w:cs="仿宋_GB2312"/>
          <w:spacing w:val="-2"/>
          <w:sz w:val="32"/>
          <w:szCs w:val="32"/>
        </w:rPr>
        <w:t>针对实践目标完成情况</w:t>
      </w:r>
    </w:p>
    <w:p>
      <w:pPr>
        <w:keepNext w:val="0"/>
        <w:keepLines w:val="0"/>
        <w:pageBreakBefore w:val="0"/>
        <w:widowControl/>
        <w:kinsoku/>
        <w:wordWrap/>
        <w:overflowPunct/>
        <w:topLinePunct w:val="0"/>
        <w:autoSpaceDE w:val="0"/>
        <w:autoSpaceDN w:val="0"/>
        <w:bidi w:val="0"/>
        <w:adjustRightInd w:val="0"/>
        <w:snapToGrid w:val="0"/>
        <w:spacing w:line="560" w:lineRule="exact"/>
        <w:ind w:left="698"/>
        <w:textAlignment w:val="baseline"/>
        <w:rPr>
          <w:rFonts w:hint="eastAsia" w:ascii="Times New Roman" w:hAnsi="Times New Roman" w:eastAsia="仿宋_GB2312" w:cs="仿宋_GB2312"/>
          <w:spacing w:val="0"/>
          <w:position w:val="0"/>
          <w:sz w:val="32"/>
          <w:szCs w:val="32"/>
          <w:lang w:eastAsia="zh-CN"/>
        </w:rPr>
      </w:pPr>
      <w:r>
        <w:rPr>
          <w:rFonts w:hint="eastAsia" w:ascii="Times New Roman" w:hAnsi="Times New Roman" w:eastAsia="仿宋_GB2312" w:cs="仿宋_GB2312"/>
          <w:spacing w:val="0"/>
          <w:position w:val="0"/>
          <w:sz w:val="32"/>
          <w:szCs w:val="32"/>
          <w:lang w:val="en-US" w:eastAsia="zh-CN"/>
        </w:rPr>
        <w:t xml:space="preserve">2.3 </w:t>
      </w:r>
      <w:r>
        <w:rPr>
          <w:rFonts w:hint="eastAsia" w:ascii="Times New Roman" w:hAnsi="Times New Roman" w:eastAsia="仿宋_GB2312" w:cs="仿宋_GB2312"/>
          <w:spacing w:val="0"/>
          <w:position w:val="0"/>
          <w:sz w:val="32"/>
          <w:szCs w:val="32"/>
        </w:rPr>
        <w:t>推普助力乡村振兴对策建议</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rPr>
        <w:t>结合实践地特点和实践活动</w:t>
      </w:r>
      <w:r>
        <w:rPr>
          <w:rFonts w:hint="eastAsia" w:ascii="Times New Roman" w:hAnsi="Times New Roman" w:eastAsia="仿宋_GB2312" w:cs="仿宋_GB2312"/>
          <w:spacing w:val="0"/>
          <w:w w:val="100"/>
          <w:sz w:val="24"/>
          <w:szCs w:val="24"/>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63"/>
        <w:textAlignment w:val="baseline"/>
        <w:rPr>
          <w:rFonts w:ascii="Times New Roman" w:hAnsi="Times New Roman"/>
          <w:sz w:val="21"/>
        </w:rPr>
      </w:pPr>
      <w:r>
        <w:rPr>
          <w:rFonts w:ascii="Times New Roman" w:hAnsi="Times New Roman" w:eastAsia="黑体" w:cs="黑体"/>
          <w:b w:val="0"/>
          <w:bCs w:val="0"/>
          <w:spacing w:val="18"/>
          <w:sz w:val="32"/>
          <w:szCs w:val="32"/>
        </w:rPr>
        <w:t>第三章</w:t>
      </w:r>
      <w:r>
        <w:rPr>
          <w:rFonts w:hint="eastAsia" w:ascii="Times New Roman" w:hAnsi="Times New Roman" w:eastAsia="黑体" w:cs="黑体"/>
          <w:b w:val="0"/>
          <w:bCs w:val="0"/>
          <w:spacing w:val="18"/>
          <w:sz w:val="32"/>
          <w:szCs w:val="32"/>
          <w:lang w:val="en-US" w:eastAsia="zh-CN"/>
        </w:rPr>
        <w:t xml:space="preserve"> </w:t>
      </w:r>
      <w:r>
        <w:rPr>
          <w:rFonts w:ascii="Times New Roman" w:hAnsi="Times New Roman" w:eastAsia="黑体" w:cs="黑体"/>
          <w:b w:val="0"/>
          <w:bCs w:val="0"/>
          <w:spacing w:val="18"/>
          <w:sz w:val="32"/>
          <w:szCs w:val="32"/>
        </w:rPr>
        <w:t>实践总结</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rPr>
        <w:t>按照实际情况，总结梳理实践成果及收获</w:t>
      </w:r>
      <w:r>
        <w:rPr>
          <w:rFonts w:hint="eastAsia" w:ascii="Times New Roman" w:hAnsi="Times New Roman" w:eastAsia="仿宋_GB2312" w:cs="仿宋_GB2312"/>
          <w:spacing w:val="0"/>
          <w:w w:val="100"/>
          <w:sz w:val="24"/>
          <w:szCs w:val="24"/>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63"/>
        <w:textAlignment w:val="baseline"/>
        <w:rPr>
          <w:rFonts w:hint="eastAsia" w:ascii="Times New Roman" w:hAnsi="Times New Roman" w:eastAsia="仿宋_GB2312" w:cs="仿宋_GB2312"/>
          <w:spacing w:val="0"/>
          <w:w w:val="100"/>
          <w:sz w:val="24"/>
          <w:szCs w:val="24"/>
          <w:lang w:eastAsia="zh-CN"/>
        </w:rPr>
      </w:pPr>
      <w:r>
        <w:rPr>
          <w:rFonts w:ascii="Times New Roman" w:hAnsi="Times New Roman" w:eastAsia="黑体" w:cs="黑体"/>
          <w:b w:val="0"/>
          <w:bCs w:val="0"/>
          <w:spacing w:val="18"/>
          <w:sz w:val="32"/>
          <w:szCs w:val="32"/>
        </w:rPr>
        <w:t xml:space="preserve">附 </w:t>
      </w:r>
      <w:r>
        <w:rPr>
          <w:rFonts w:hint="eastAsia" w:ascii="Times New Roman" w:hAnsi="Times New Roman" w:eastAsia="黑体" w:cs="黑体"/>
          <w:b w:val="0"/>
          <w:bCs w:val="0"/>
          <w:spacing w:val="18"/>
          <w:sz w:val="32"/>
          <w:szCs w:val="32"/>
          <w:lang w:val="en-US" w:eastAsia="zh-CN"/>
        </w:rPr>
        <w:t xml:space="preserve"> </w:t>
      </w:r>
      <w:r>
        <w:rPr>
          <w:rFonts w:ascii="Times New Roman" w:hAnsi="Times New Roman" w:eastAsia="黑体" w:cs="黑体"/>
          <w:b w:val="0"/>
          <w:bCs w:val="0"/>
          <w:spacing w:val="18"/>
          <w:sz w:val="32"/>
          <w:szCs w:val="32"/>
        </w:rPr>
        <w:t>录</w:t>
      </w:r>
      <w:r>
        <w:rPr>
          <w:rFonts w:hint="eastAsia" w:ascii="Times New Roman" w:hAnsi="Times New Roman" w:eastAsia="黑体" w:cs="黑体"/>
          <w:b w:val="0"/>
          <w:bCs w:val="0"/>
          <w:spacing w:val="18"/>
          <w:sz w:val="32"/>
          <w:szCs w:val="32"/>
          <w:lang w:val="en-US" w:eastAsia="zh-CN"/>
        </w:rPr>
        <w:t xml:space="preserve"> </w:t>
      </w:r>
      <w:r>
        <w:rPr>
          <w:rFonts w:ascii="Times New Roman" w:hAnsi="Times New Roman" w:eastAsia="黑体" w:cs="黑体"/>
          <w:b w:val="0"/>
          <w:bCs w:val="0"/>
          <w:spacing w:val="18"/>
          <w:sz w:val="32"/>
          <w:szCs w:val="32"/>
        </w:rPr>
        <w:t>实践团队成员信息</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rPr>
        <w:t>包括指导教师、团队成员信息，表格形式</w:t>
      </w:r>
      <w:r>
        <w:rPr>
          <w:rFonts w:hint="eastAsia" w:ascii="Times New Roman" w:hAnsi="Times New Roman" w:eastAsia="仿宋_GB2312" w:cs="仿宋_GB2312"/>
          <w:spacing w:val="0"/>
          <w:w w:val="100"/>
          <w:sz w:val="24"/>
          <w:szCs w:val="24"/>
          <w:lang w:eastAsia="zh-CN"/>
        </w:rPr>
        <w:t>）</w:t>
      </w:r>
    </w:p>
    <w:sectPr>
      <w:footerReference r:id="rId8" w:type="default"/>
      <w:pgSz w:w="11940" w:h="16920"/>
      <w:pgMar w:top="1438" w:right="1791" w:bottom="1190" w:left="1791" w:header="0" w:footer="10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41"/>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宋体" w:hAnsi="宋体" w:eastAsia="宋体" w:cs="宋体"/>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32"/>
                            </w:rPr>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32"/>
                      </w:rPr>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w:t>
                          </w:r>
                          <w:r>
                            <w:rPr>
                              <w:rFonts w:hint="default"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w:t>
                    </w:r>
                    <w:r>
                      <w:rPr>
                        <w:rFonts w:hint="default" w:ascii="Times New Roman" w:hAnsi="Times New Roman" w:cs="Times New Roman"/>
                        <w:sz w:val="24"/>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宋体" w:hAnsi="宋体" w:eastAsia="宋体" w:cs="宋体"/>
        <w:sz w:val="13"/>
        <w:szCs w:val="13"/>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FmMDRkZjA3YjQ3N2JiYjZiNTRmOTZiODFmZWEyOTUifQ=="/>
  </w:docVars>
  <w:rsids>
    <w:rsidRoot w:val="00000000"/>
    <w:rsid w:val="106320D8"/>
    <w:rsid w:val="73551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2445</Words>
  <Characters>2559</Characters>
  <TotalTime>6</TotalTime>
  <ScaleCrop>false</ScaleCrop>
  <LinksUpToDate>false</LinksUpToDate>
  <CharactersWithSpaces>2644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2023-06-08T14:51:00Z</dcterms:created>
  <dc:creator>Kingsoft-PDF</dc:creator>
  <cp:lastModifiedBy>张亚萍</cp:lastModifiedBy>
  <dcterms:modified xsi:type="dcterms:W3CDTF">2023-06-12T09:33:37Z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2023-06-08T14:51:35Z</vt:filetime>
  </property>
  <property fmtid="{D5CDD505-2E9C-101B-9397-08002B2CF9AE}" pid="4" name="UsrData">
    <vt:lpwstr>64817a69671803001fa5cdc3</vt:lpwstr>
  </property>
  <property fmtid="{D5CDD505-2E9C-101B-9397-08002B2CF9AE}" pid="5" name="KSOProductBuildVer">
    <vt:lpwstr>2052-11.1.0.14309</vt:lpwstr>
  </property>
  <property fmtid="{D5CDD505-2E9C-101B-9397-08002B2CF9AE}" pid="6" name="ICV">
    <vt:lpwstr>BB492BF019D34C74B0229C6719C8C2E9_13</vt:lpwstr>
  </property>
</Properties>
</file>